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506A" w14:textId="77777777" w:rsidR="00071370" w:rsidRPr="00BE47DD" w:rsidRDefault="00071370" w:rsidP="00071370">
      <w:pPr>
        <w:pStyle w:val="LGAItemNoHeading"/>
        <w:spacing w:before="0" w:after="0"/>
        <w:rPr>
          <w:rFonts w:ascii="Arial" w:hAnsi="Arial" w:cs="Arial"/>
          <w:sz w:val="28"/>
          <w:szCs w:val="28"/>
        </w:rPr>
      </w:pPr>
    </w:p>
    <w:p w14:paraId="777DCF31" w14:textId="77777777" w:rsidR="00071370" w:rsidRPr="00BE47DD" w:rsidRDefault="00071370" w:rsidP="00071370">
      <w:pPr>
        <w:pStyle w:val="LGAItemNoHeading"/>
        <w:spacing w:before="0" w:after="0"/>
        <w:rPr>
          <w:rFonts w:ascii="Arial" w:hAnsi="Arial" w:cs="Arial"/>
          <w:sz w:val="28"/>
          <w:szCs w:val="28"/>
        </w:rPr>
      </w:pPr>
    </w:p>
    <w:p w14:paraId="30827F17" w14:textId="77777777" w:rsidR="00F64D02" w:rsidRPr="00DA2FEA" w:rsidRDefault="00BD0087" w:rsidP="00EA2D62">
      <w:pPr>
        <w:pStyle w:val="LGAItemNoHeading"/>
        <w:spacing w:before="0" w:after="0" w:line="240" w:lineRule="auto"/>
        <w:rPr>
          <w:rFonts w:ascii="Arial" w:hAnsi="Arial" w:cs="Arial"/>
          <w:sz w:val="28"/>
          <w:szCs w:val="28"/>
        </w:rPr>
      </w:pPr>
      <w:r w:rsidRPr="00DA2FEA">
        <w:rPr>
          <w:rFonts w:ascii="Arial" w:hAnsi="Arial" w:cs="Arial"/>
          <w:sz w:val="28"/>
          <w:szCs w:val="28"/>
        </w:rPr>
        <w:t>Improvement and Innovation Board</w:t>
      </w:r>
      <w:r w:rsidR="00071370" w:rsidRPr="00DA2FEA">
        <w:rPr>
          <w:rFonts w:ascii="Arial" w:hAnsi="Arial" w:cs="Arial"/>
          <w:sz w:val="28"/>
          <w:szCs w:val="28"/>
        </w:rPr>
        <w:t xml:space="preserve"> – from Cllr </w:t>
      </w:r>
      <w:r w:rsidR="00F64D02" w:rsidRPr="00DA2FEA">
        <w:rPr>
          <w:rFonts w:ascii="Arial" w:hAnsi="Arial" w:cs="Arial"/>
          <w:sz w:val="28"/>
          <w:szCs w:val="28"/>
        </w:rPr>
        <w:t>Peter Fleming</w:t>
      </w:r>
      <w:r w:rsidR="00071370" w:rsidRPr="00DA2FEA">
        <w:rPr>
          <w:rFonts w:ascii="Arial" w:hAnsi="Arial" w:cs="Arial"/>
          <w:sz w:val="28"/>
          <w:szCs w:val="28"/>
        </w:rPr>
        <w:t xml:space="preserve"> </w:t>
      </w:r>
      <w:r w:rsidR="00FB35AD" w:rsidRPr="00DA2FEA">
        <w:rPr>
          <w:rFonts w:ascii="Arial" w:hAnsi="Arial" w:cs="Arial"/>
          <w:sz w:val="28"/>
          <w:szCs w:val="28"/>
        </w:rPr>
        <w:t xml:space="preserve">OBE </w:t>
      </w:r>
      <w:r w:rsidR="00071370" w:rsidRPr="00DA2FEA">
        <w:rPr>
          <w:rFonts w:ascii="Arial" w:hAnsi="Arial" w:cs="Arial"/>
          <w:sz w:val="28"/>
          <w:szCs w:val="28"/>
        </w:rPr>
        <w:t>(Chair</w:t>
      </w:r>
      <w:r w:rsidR="00F64D02" w:rsidRPr="00DA2FEA">
        <w:rPr>
          <w:rFonts w:ascii="Arial" w:hAnsi="Arial" w:cs="Arial"/>
          <w:sz w:val="28"/>
          <w:szCs w:val="28"/>
        </w:rPr>
        <w:t>man</w:t>
      </w:r>
      <w:r w:rsidR="00071370" w:rsidRPr="00DA2FEA">
        <w:rPr>
          <w:rFonts w:ascii="Arial" w:hAnsi="Arial" w:cs="Arial"/>
          <w:sz w:val="28"/>
          <w:szCs w:val="28"/>
        </w:rPr>
        <w:t>)</w:t>
      </w:r>
      <w:r w:rsidR="00C46315" w:rsidRPr="00DA2FEA">
        <w:rPr>
          <w:rFonts w:ascii="Arial" w:hAnsi="Arial" w:cs="Arial"/>
          <w:sz w:val="28"/>
          <w:szCs w:val="28"/>
        </w:rPr>
        <w:br/>
      </w:r>
    </w:p>
    <w:p w14:paraId="19526B9A" w14:textId="77777777" w:rsidR="00FB35AD" w:rsidRPr="009A0CDF" w:rsidRDefault="00FB35AD" w:rsidP="00EA2D62">
      <w:pPr>
        <w:autoSpaceDE w:val="0"/>
        <w:autoSpaceDN w:val="0"/>
        <w:spacing w:after="0" w:line="240" w:lineRule="auto"/>
        <w:rPr>
          <w:rFonts w:ascii="Arial" w:hAnsi="Arial" w:cs="Arial"/>
          <w:b/>
          <w:highlight w:val="green"/>
        </w:rPr>
      </w:pPr>
    </w:p>
    <w:p w14:paraId="09F6A90C" w14:textId="77777777" w:rsidR="00FB35AD" w:rsidRPr="009A0CDF" w:rsidRDefault="00FB35AD" w:rsidP="00EA2D62">
      <w:pPr>
        <w:autoSpaceDE w:val="0"/>
        <w:autoSpaceDN w:val="0"/>
        <w:spacing w:after="0" w:line="240" w:lineRule="auto"/>
        <w:rPr>
          <w:rFonts w:ascii="Arial" w:hAnsi="Arial" w:cs="Arial"/>
          <w:b/>
        </w:rPr>
      </w:pPr>
      <w:r w:rsidRPr="009A0CDF">
        <w:rPr>
          <w:rFonts w:ascii="Arial" w:hAnsi="Arial" w:cs="Arial"/>
          <w:b/>
        </w:rPr>
        <w:t>Public notices</w:t>
      </w:r>
    </w:p>
    <w:p w14:paraId="56BFEA61" w14:textId="77777777" w:rsidR="00FB35AD" w:rsidRPr="009A0CDF" w:rsidRDefault="00FB35AD" w:rsidP="00EA2D62">
      <w:pPr>
        <w:autoSpaceDE w:val="0"/>
        <w:autoSpaceDN w:val="0"/>
        <w:spacing w:after="0" w:line="240" w:lineRule="auto"/>
        <w:rPr>
          <w:rFonts w:ascii="Arial" w:hAnsi="Arial" w:cs="Arial"/>
          <w:b/>
          <w:highlight w:val="green"/>
        </w:rPr>
      </w:pPr>
    </w:p>
    <w:p w14:paraId="6875D2CE" w14:textId="71193BBA" w:rsidR="0046777D" w:rsidRPr="00CB4F5A" w:rsidRDefault="00EA2D62" w:rsidP="0046777D">
      <w:pPr>
        <w:pStyle w:val="ListParagraph"/>
        <w:numPr>
          <w:ilvl w:val="0"/>
          <w:numId w:val="26"/>
        </w:numPr>
        <w:autoSpaceDE w:val="0"/>
        <w:autoSpaceDN w:val="0"/>
        <w:spacing w:after="0" w:line="240" w:lineRule="auto"/>
        <w:rPr>
          <w:rFonts w:ascii="Arial" w:hAnsi="Arial" w:cs="Arial"/>
        </w:rPr>
      </w:pPr>
      <w:r w:rsidRPr="009A0CDF">
        <w:rPr>
          <w:rFonts w:ascii="Arial" w:hAnsi="Arial" w:cs="Arial"/>
        </w:rPr>
        <w:t>We as a Board are asking the Government to look again at the issue of Public Notices and the burden these have on councils, significantly, the financial implications. As part of this work, we have conducted a survey to assess the impact of this statutory requirement and are investigating alternative methods to ease the financial burden on councils.  Analysis of the survey results is currently underway.</w:t>
      </w:r>
    </w:p>
    <w:p w14:paraId="0B2512CA" w14:textId="77777777" w:rsidR="00EA2D62" w:rsidRPr="009A0CDF" w:rsidRDefault="00EA2D62" w:rsidP="00EA2D62">
      <w:pPr>
        <w:pStyle w:val="ListParagraph"/>
        <w:autoSpaceDE w:val="0"/>
        <w:autoSpaceDN w:val="0"/>
        <w:spacing w:after="0" w:line="240" w:lineRule="auto"/>
        <w:ind w:left="360"/>
        <w:rPr>
          <w:rFonts w:ascii="Arial" w:hAnsi="Arial" w:cs="Arial"/>
        </w:rPr>
      </w:pPr>
    </w:p>
    <w:p w14:paraId="284E7CB7" w14:textId="77777777" w:rsidR="00630C48" w:rsidRPr="009A0CDF" w:rsidRDefault="00630C48" w:rsidP="00EA2D62">
      <w:pPr>
        <w:spacing w:after="0" w:line="240" w:lineRule="auto"/>
        <w:rPr>
          <w:rFonts w:ascii="Arial" w:hAnsi="Arial" w:cs="Arial"/>
          <w:b/>
        </w:rPr>
      </w:pPr>
      <w:r w:rsidRPr="009A0CDF">
        <w:rPr>
          <w:rFonts w:ascii="Arial" w:hAnsi="Arial" w:cs="Arial"/>
          <w:b/>
        </w:rPr>
        <w:t xml:space="preserve">Leadership </w:t>
      </w:r>
      <w:r w:rsidR="006C1EDF">
        <w:rPr>
          <w:rFonts w:ascii="Arial" w:hAnsi="Arial" w:cs="Arial"/>
          <w:b/>
        </w:rPr>
        <w:t>programme</w:t>
      </w:r>
    </w:p>
    <w:p w14:paraId="66134E32" w14:textId="77777777" w:rsidR="00630C48" w:rsidRPr="009A0CDF" w:rsidRDefault="00630C48" w:rsidP="00EA2D62">
      <w:pPr>
        <w:spacing w:after="0" w:line="240" w:lineRule="auto"/>
        <w:rPr>
          <w:rFonts w:ascii="Arial" w:hAnsi="Arial" w:cs="Arial"/>
        </w:rPr>
      </w:pPr>
    </w:p>
    <w:p w14:paraId="0DABCC94" w14:textId="03443F09" w:rsidR="0062416E" w:rsidRPr="009A0CDF" w:rsidRDefault="0062416E" w:rsidP="0062416E">
      <w:pPr>
        <w:pStyle w:val="ListParagraph"/>
        <w:numPr>
          <w:ilvl w:val="0"/>
          <w:numId w:val="26"/>
        </w:numPr>
        <w:spacing w:after="0" w:line="240" w:lineRule="auto"/>
        <w:rPr>
          <w:rFonts w:ascii="Arial" w:hAnsi="Arial" w:cs="Arial"/>
          <w:color w:val="2406FE"/>
        </w:rPr>
      </w:pPr>
      <w:r w:rsidRPr="009A0CDF">
        <w:rPr>
          <w:rFonts w:ascii="Arial" w:hAnsi="Arial" w:cs="Arial"/>
        </w:rPr>
        <w:t xml:space="preserve">I would like to remind members of the LGA’s brilliant </w:t>
      </w:r>
      <w:bookmarkStart w:id="0" w:name="_Hlk30067673"/>
      <w:r w:rsidRPr="0046777D">
        <w:rPr>
          <w:rFonts w:ascii="Arial" w:hAnsi="Arial" w:cs="Arial"/>
          <w:u w:val="single"/>
        </w:rPr>
        <w:t xml:space="preserve">Leadership Essential </w:t>
      </w:r>
      <w:bookmarkEnd w:id="0"/>
      <w:r w:rsidRPr="0046777D">
        <w:rPr>
          <w:rFonts w:ascii="Arial" w:hAnsi="Arial" w:cs="Arial"/>
          <w:u w:val="single"/>
        </w:rPr>
        <w:t>Courses</w:t>
      </w:r>
      <w:r w:rsidRPr="009A0CDF">
        <w:rPr>
          <w:rFonts w:ascii="Arial" w:hAnsi="Arial" w:cs="Arial"/>
        </w:rPr>
        <w:t>, which are aimed at both experienced and newly elected Councillors.  New programmes have been launched for 2019/20 that include licensing, building safety, and creating better high streets and town centres. </w:t>
      </w:r>
      <w:r w:rsidR="006C1EDF">
        <w:rPr>
          <w:rFonts w:ascii="Arial" w:hAnsi="Arial" w:cs="Arial"/>
        </w:rPr>
        <w:t>Board members are actively involved in the delivery of these programmes as peers.</w:t>
      </w:r>
      <w:r w:rsidRPr="009A0CDF">
        <w:rPr>
          <w:rFonts w:ascii="Arial" w:hAnsi="Arial" w:cs="Arial"/>
        </w:rPr>
        <w:t xml:space="preserve"> Further information on booking on to these can be found </w:t>
      </w:r>
      <w:hyperlink r:id="rId10" w:history="1">
        <w:r w:rsidRPr="009A0CDF">
          <w:rPr>
            <w:rStyle w:val="Hyperlink"/>
            <w:rFonts w:ascii="Arial" w:hAnsi="Arial" w:cs="Arial"/>
          </w:rPr>
          <w:t>here</w:t>
        </w:r>
      </w:hyperlink>
      <w:r w:rsidRPr="009A0CDF">
        <w:rPr>
          <w:rFonts w:ascii="Arial" w:hAnsi="Arial" w:cs="Arial"/>
          <w:color w:val="2406FE"/>
        </w:rPr>
        <w:t xml:space="preserve">.  </w:t>
      </w:r>
    </w:p>
    <w:p w14:paraId="12D3F946" w14:textId="77777777" w:rsidR="0062416E" w:rsidRPr="0046777D" w:rsidRDefault="0062416E" w:rsidP="0046777D">
      <w:pPr>
        <w:spacing w:after="0" w:line="240" w:lineRule="auto"/>
        <w:rPr>
          <w:rFonts w:ascii="Arial" w:hAnsi="Arial" w:cs="Arial"/>
          <w:color w:val="2406FE"/>
        </w:rPr>
      </w:pPr>
    </w:p>
    <w:p w14:paraId="690EAC0C" w14:textId="7863CAFA" w:rsidR="00E1601B" w:rsidRPr="00E1601B" w:rsidRDefault="006C1EDF" w:rsidP="00E1601B">
      <w:pPr>
        <w:pStyle w:val="ListParagraph"/>
        <w:numPr>
          <w:ilvl w:val="0"/>
          <w:numId w:val="26"/>
        </w:numPr>
        <w:rPr>
          <w:rFonts w:ascii="Arial" w:hAnsi="Arial" w:cs="Arial"/>
        </w:rPr>
      </w:pPr>
      <w:r>
        <w:rPr>
          <w:rFonts w:ascii="Arial" w:hAnsi="Arial" w:cs="Arial"/>
        </w:rPr>
        <w:t>I am</w:t>
      </w:r>
      <w:r w:rsidR="003306F5">
        <w:rPr>
          <w:rFonts w:ascii="Arial" w:hAnsi="Arial" w:cs="Arial"/>
        </w:rPr>
        <w:t xml:space="preserve"> also</w:t>
      </w:r>
      <w:r>
        <w:rPr>
          <w:rFonts w:ascii="Arial" w:hAnsi="Arial" w:cs="Arial"/>
        </w:rPr>
        <w:t xml:space="preserve"> pleased to report that t</w:t>
      </w:r>
      <w:r w:rsidR="0062416E" w:rsidRPr="009A0CDF">
        <w:rPr>
          <w:rFonts w:ascii="Arial" w:hAnsi="Arial" w:cs="Arial"/>
        </w:rPr>
        <w:t xml:space="preserve">he LGA’s </w:t>
      </w:r>
      <w:r w:rsidR="0062416E" w:rsidRPr="00E1601B">
        <w:rPr>
          <w:rFonts w:ascii="Arial" w:hAnsi="Arial" w:cs="Arial"/>
          <w:u w:val="single"/>
        </w:rPr>
        <w:t>national graduate development programme (</w:t>
      </w:r>
      <w:proofErr w:type="spellStart"/>
      <w:r w:rsidR="0062416E" w:rsidRPr="00E1601B">
        <w:rPr>
          <w:rFonts w:ascii="Arial" w:hAnsi="Arial" w:cs="Arial"/>
          <w:u w:val="single"/>
        </w:rPr>
        <w:t>ngdp</w:t>
      </w:r>
      <w:proofErr w:type="spellEnd"/>
      <w:r w:rsidR="0062416E" w:rsidRPr="00E1601B">
        <w:rPr>
          <w:rFonts w:ascii="Arial" w:hAnsi="Arial" w:cs="Arial"/>
          <w:u w:val="single"/>
        </w:rPr>
        <w:t>)</w:t>
      </w:r>
      <w:r w:rsidR="0062416E" w:rsidRPr="009A0CDF">
        <w:rPr>
          <w:rFonts w:ascii="Arial" w:hAnsi="Arial" w:cs="Arial"/>
        </w:rPr>
        <w:t xml:space="preserve"> has just closed for applications with a record number (5,444) completing stage 1 of the recruitment process.  Councils have until the end of March to sign up to take </w:t>
      </w:r>
      <w:r w:rsidR="00940670">
        <w:rPr>
          <w:rFonts w:ascii="Arial" w:hAnsi="Arial" w:cs="Arial"/>
        </w:rPr>
        <w:t xml:space="preserve">on </w:t>
      </w:r>
      <w:r w:rsidR="0062416E" w:rsidRPr="009A0CDF">
        <w:rPr>
          <w:rFonts w:ascii="Arial" w:hAnsi="Arial" w:cs="Arial"/>
        </w:rPr>
        <w:t xml:space="preserve">a graduate. More information can be found </w:t>
      </w:r>
      <w:hyperlink r:id="rId11" w:history="1">
        <w:r w:rsidR="0062416E" w:rsidRPr="009A0CDF">
          <w:rPr>
            <w:rStyle w:val="Hyperlink"/>
            <w:rFonts w:ascii="Arial" w:hAnsi="Arial" w:cs="Arial"/>
          </w:rPr>
          <w:t>here</w:t>
        </w:r>
      </w:hyperlink>
      <w:r w:rsidR="0062416E" w:rsidRPr="009A0CDF">
        <w:rPr>
          <w:rFonts w:ascii="Arial" w:hAnsi="Arial" w:cs="Arial"/>
        </w:rPr>
        <w:t>.</w:t>
      </w:r>
      <w:r w:rsidR="00E1601B">
        <w:rPr>
          <w:rFonts w:ascii="Arial" w:hAnsi="Arial" w:cs="Arial"/>
        </w:rPr>
        <w:br/>
      </w:r>
    </w:p>
    <w:p w14:paraId="72EB3C58" w14:textId="77777777" w:rsidR="009A0CDF" w:rsidRPr="009A0CDF" w:rsidRDefault="0062416E" w:rsidP="009A0CDF">
      <w:pPr>
        <w:pStyle w:val="ListParagraph"/>
        <w:numPr>
          <w:ilvl w:val="0"/>
          <w:numId w:val="26"/>
        </w:numPr>
        <w:rPr>
          <w:rFonts w:ascii="Arial" w:hAnsi="Arial" w:cs="Arial"/>
        </w:rPr>
      </w:pPr>
      <w:r w:rsidRPr="009A0CDF">
        <w:rPr>
          <w:rFonts w:ascii="Arial" w:hAnsi="Arial" w:cs="Arial"/>
        </w:rPr>
        <w:t xml:space="preserve">The LGA’s </w:t>
      </w:r>
      <w:r w:rsidRPr="00E1601B">
        <w:rPr>
          <w:rFonts w:ascii="Arial" w:hAnsi="Arial" w:cs="Arial"/>
          <w:u w:val="single"/>
        </w:rPr>
        <w:t>Be a Councillor</w:t>
      </w:r>
      <w:r w:rsidRPr="009A0CDF">
        <w:rPr>
          <w:rFonts w:ascii="Arial" w:hAnsi="Arial" w:cs="Arial"/>
        </w:rPr>
        <w:t xml:space="preserve"> campaign works with councils, councillors and political groups to encourage more people to stand for election.  If you’d like to run a campaign at your council, you can find out more about the resources available to support this </w:t>
      </w:r>
      <w:hyperlink r:id="rId12" w:history="1">
        <w:r w:rsidRPr="009A0CDF">
          <w:rPr>
            <w:rStyle w:val="Hyperlink"/>
            <w:rFonts w:ascii="Arial" w:hAnsi="Arial" w:cs="Arial"/>
          </w:rPr>
          <w:t>here</w:t>
        </w:r>
      </w:hyperlink>
      <w:r w:rsidRPr="009A0CDF">
        <w:rPr>
          <w:rFonts w:ascii="Arial" w:hAnsi="Arial" w:cs="Arial"/>
        </w:rPr>
        <w:t>.</w:t>
      </w:r>
    </w:p>
    <w:p w14:paraId="5A91F53B" w14:textId="77777777" w:rsidR="006C1EDF" w:rsidRPr="009A0CDF" w:rsidRDefault="006C1EDF" w:rsidP="006C1EDF">
      <w:pPr>
        <w:autoSpaceDE w:val="0"/>
        <w:autoSpaceDN w:val="0"/>
        <w:spacing w:after="0" w:line="240" w:lineRule="auto"/>
        <w:rPr>
          <w:rFonts w:ascii="Arial" w:hAnsi="Arial" w:cs="Arial"/>
          <w:b/>
          <w:bCs/>
        </w:rPr>
      </w:pPr>
      <w:r w:rsidRPr="009A0CDF">
        <w:rPr>
          <w:rFonts w:ascii="Arial" w:hAnsi="Arial" w:cs="Arial"/>
          <w:b/>
          <w:bCs/>
        </w:rPr>
        <w:t>LGA membership survey 2019</w:t>
      </w:r>
    </w:p>
    <w:p w14:paraId="2C79C502" w14:textId="77777777" w:rsidR="006C1EDF" w:rsidRPr="009A0CDF" w:rsidRDefault="006C1EDF" w:rsidP="006C1EDF">
      <w:pPr>
        <w:autoSpaceDE w:val="0"/>
        <w:autoSpaceDN w:val="0"/>
        <w:spacing w:after="0" w:line="240" w:lineRule="auto"/>
        <w:rPr>
          <w:rFonts w:ascii="Arial" w:hAnsi="Arial" w:cs="Arial"/>
          <w:b/>
          <w:bCs/>
          <w:highlight w:val="green"/>
        </w:rPr>
      </w:pPr>
    </w:p>
    <w:p w14:paraId="5687AFC6" w14:textId="77777777" w:rsidR="006C1EDF" w:rsidRDefault="006C1EDF" w:rsidP="006C1EDF">
      <w:pPr>
        <w:pStyle w:val="ListParagraph"/>
        <w:numPr>
          <w:ilvl w:val="0"/>
          <w:numId w:val="26"/>
        </w:numPr>
        <w:autoSpaceDE w:val="0"/>
        <w:autoSpaceDN w:val="0"/>
        <w:spacing w:after="0" w:line="240" w:lineRule="auto"/>
        <w:rPr>
          <w:rFonts w:ascii="Arial" w:hAnsi="Arial" w:cs="Arial"/>
        </w:rPr>
      </w:pPr>
      <w:r w:rsidRPr="009A0CDF">
        <w:rPr>
          <w:rFonts w:ascii="Arial" w:hAnsi="Arial" w:cs="Arial"/>
        </w:rPr>
        <w:t xml:space="preserve">The </w:t>
      </w:r>
      <w:hyperlink r:id="rId13" w:history="1">
        <w:r w:rsidRPr="009A0CDF">
          <w:rPr>
            <w:rStyle w:val="Hyperlink"/>
            <w:rFonts w:ascii="Arial" w:hAnsi="Arial" w:cs="Arial"/>
          </w:rPr>
          <w:t>LGA's Perceptions Survey</w:t>
        </w:r>
      </w:hyperlink>
      <w:r w:rsidRPr="009A0CDF">
        <w:rPr>
          <w:rFonts w:ascii="Arial" w:hAnsi="Arial" w:cs="Arial"/>
        </w:rPr>
        <w:t xml:space="preserve"> is a regular survey of member authorities. It is conducted to measure: councils’ engagement with the LGA and its offer; their view of the LGA and specifically their views on and experiences of the support and resources it offers relating to sector-led improvement. The survey has been underway since late Autumn, with a short intermission for the General Election, and is due to close this month.   A report will be published later in the Spring.</w:t>
      </w:r>
    </w:p>
    <w:p w14:paraId="2E6F14CD" w14:textId="77777777" w:rsidR="00E1601B" w:rsidRDefault="00E1601B" w:rsidP="00E1601B">
      <w:pPr>
        <w:pStyle w:val="ListParagraph"/>
        <w:autoSpaceDE w:val="0"/>
        <w:autoSpaceDN w:val="0"/>
        <w:spacing w:after="0" w:line="240" w:lineRule="auto"/>
        <w:ind w:left="360"/>
        <w:rPr>
          <w:rFonts w:ascii="Arial" w:hAnsi="Arial" w:cs="Arial"/>
        </w:rPr>
      </w:pPr>
    </w:p>
    <w:p w14:paraId="767DB617" w14:textId="77777777" w:rsidR="00EA2D62" w:rsidRPr="009A0CDF" w:rsidRDefault="00EA2D62" w:rsidP="00EA2D62">
      <w:pPr>
        <w:spacing w:after="0" w:line="240" w:lineRule="auto"/>
        <w:rPr>
          <w:rFonts w:ascii="Arial" w:hAnsi="Arial" w:cs="Arial"/>
          <w:b/>
          <w:bCs/>
        </w:rPr>
      </w:pPr>
      <w:r w:rsidRPr="009A0CDF">
        <w:rPr>
          <w:rFonts w:ascii="Arial" w:hAnsi="Arial" w:cs="Arial"/>
          <w:b/>
          <w:bCs/>
        </w:rPr>
        <w:t>Sector led Improvement</w:t>
      </w:r>
    </w:p>
    <w:p w14:paraId="4FBF8458" w14:textId="77777777" w:rsidR="00EA2D62" w:rsidRPr="009A0CDF" w:rsidRDefault="00EA2D62" w:rsidP="00EA2D62">
      <w:pPr>
        <w:spacing w:after="0" w:line="240" w:lineRule="auto"/>
        <w:rPr>
          <w:rFonts w:ascii="Arial" w:hAnsi="Arial" w:cs="Arial"/>
          <w:b/>
          <w:bCs/>
        </w:rPr>
      </w:pPr>
    </w:p>
    <w:p w14:paraId="014504B5" w14:textId="77777777" w:rsidR="00EA2D62" w:rsidRPr="009A0CDF" w:rsidRDefault="00E1601B" w:rsidP="00EA2D62">
      <w:pPr>
        <w:pStyle w:val="ListParagraph"/>
        <w:numPr>
          <w:ilvl w:val="0"/>
          <w:numId w:val="15"/>
        </w:numPr>
        <w:spacing w:after="0" w:line="240" w:lineRule="auto"/>
        <w:rPr>
          <w:rFonts w:ascii="Arial" w:hAnsi="Arial" w:cs="Arial"/>
        </w:rPr>
      </w:pPr>
      <w:r>
        <w:rPr>
          <w:rFonts w:ascii="Arial" w:hAnsi="Arial" w:cs="Arial"/>
        </w:rPr>
        <w:t xml:space="preserve">Members were pleased to note the </w:t>
      </w:r>
      <w:hyperlink r:id="rId14" w:history="1">
        <w:r w:rsidRPr="00E1601B">
          <w:rPr>
            <w:rStyle w:val="Hyperlink"/>
            <w:rFonts w:ascii="Arial" w:hAnsi="Arial" w:cs="Arial"/>
          </w:rPr>
          <w:t>achievements of our sector-led improvement programme</w:t>
        </w:r>
      </w:hyperlink>
      <w:r>
        <w:rPr>
          <w:rFonts w:ascii="Arial" w:hAnsi="Arial" w:cs="Arial"/>
        </w:rPr>
        <w:t xml:space="preserve"> </w:t>
      </w:r>
      <w:r w:rsidR="00EA2D62" w:rsidRPr="009A0CDF">
        <w:rPr>
          <w:rFonts w:ascii="Arial" w:hAnsi="Arial" w:cs="Arial"/>
        </w:rPr>
        <w:t>at the half year stage</w:t>
      </w:r>
      <w:r>
        <w:rPr>
          <w:rFonts w:ascii="Arial" w:hAnsi="Arial" w:cs="Arial"/>
        </w:rPr>
        <w:t xml:space="preserve"> for </w:t>
      </w:r>
      <w:r w:rsidR="00EA2D62" w:rsidRPr="009A0CDF">
        <w:rPr>
          <w:rFonts w:ascii="Arial" w:hAnsi="Arial" w:cs="Arial"/>
        </w:rPr>
        <w:t xml:space="preserve">2019/20.  </w:t>
      </w:r>
    </w:p>
    <w:p w14:paraId="4FD233F9" w14:textId="77777777" w:rsidR="00E1601B" w:rsidRDefault="00E1601B" w:rsidP="00EA2D62">
      <w:pPr>
        <w:pStyle w:val="ListParagraph"/>
        <w:spacing w:after="0" w:line="240" w:lineRule="auto"/>
        <w:ind w:left="360"/>
        <w:rPr>
          <w:rFonts w:ascii="Arial" w:hAnsi="Arial" w:cs="Arial"/>
        </w:rPr>
      </w:pPr>
    </w:p>
    <w:p w14:paraId="4E20B558" w14:textId="77777777" w:rsidR="00EA2D62" w:rsidRDefault="00E1601B" w:rsidP="00E1601B">
      <w:pPr>
        <w:pStyle w:val="ListParagraph"/>
        <w:numPr>
          <w:ilvl w:val="0"/>
          <w:numId w:val="26"/>
        </w:numPr>
        <w:rPr>
          <w:rFonts w:ascii="Arial" w:hAnsi="Arial" w:cs="Arial"/>
          <w:lang w:eastAsia="en-GB"/>
        </w:rPr>
      </w:pPr>
      <w:r w:rsidRPr="0046777D">
        <w:rPr>
          <w:rFonts w:ascii="Arial" w:hAnsi="Arial" w:cs="Arial"/>
        </w:rPr>
        <w:t xml:space="preserve">To help ensure our highly-valued Sector-led Improvement (SLI) approach continues to make a positive difference to councils, </w:t>
      </w:r>
      <w:r>
        <w:rPr>
          <w:rFonts w:ascii="Arial" w:hAnsi="Arial" w:cs="Arial"/>
        </w:rPr>
        <w:t xml:space="preserve">the board </w:t>
      </w:r>
      <w:r w:rsidRPr="0046777D">
        <w:rPr>
          <w:rFonts w:ascii="Arial" w:hAnsi="Arial" w:cs="Arial"/>
        </w:rPr>
        <w:t>ha</w:t>
      </w:r>
      <w:r>
        <w:rPr>
          <w:rFonts w:ascii="Arial" w:hAnsi="Arial" w:cs="Arial"/>
        </w:rPr>
        <w:t xml:space="preserve">s </w:t>
      </w:r>
      <w:r w:rsidRPr="0046777D">
        <w:rPr>
          <w:rFonts w:ascii="Arial" w:hAnsi="Arial" w:cs="Arial"/>
          <w:lang w:eastAsia="en-GB"/>
        </w:rPr>
        <w:t xml:space="preserve">commissioned Shared Intelligence to conduct an independent evaluation of the offer. Closely coordinated with this, we are also conducting a ‘stocktake’ of the peer challenge programme. Conversations with Chief </w:t>
      </w:r>
      <w:r w:rsidRPr="0046777D">
        <w:rPr>
          <w:rFonts w:ascii="Arial" w:hAnsi="Arial" w:cs="Arial"/>
          <w:lang w:eastAsia="en-GB"/>
        </w:rPr>
        <w:lastRenderedPageBreak/>
        <w:t xml:space="preserve">Executives, Leaders and other stakeholders are being scheduled to supplement existing evidence. Reflections from both reviews will inform a wider discussion with the sector this summer about a vision for SLI for the decade ahead. To provide your views about peer challenges, please email </w:t>
      </w:r>
      <w:hyperlink r:id="rId15" w:history="1">
        <w:r w:rsidRPr="0046777D">
          <w:rPr>
            <w:rStyle w:val="Hyperlink"/>
            <w:rFonts w:ascii="Arial" w:hAnsi="Arial" w:cs="Arial"/>
            <w:lang w:eastAsia="en-GB"/>
          </w:rPr>
          <w:t>heather.wills@local.gov.uk</w:t>
        </w:r>
      </w:hyperlink>
      <w:r w:rsidRPr="0046777D">
        <w:rPr>
          <w:rFonts w:ascii="Arial" w:hAnsi="Arial" w:cs="Arial"/>
          <w:lang w:eastAsia="en-GB"/>
        </w:rPr>
        <w:t xml:space="preserve">. </w:t>
      </w:r>
    </w:p>
    <w:p w14:paraId="57D9C6C3" w14:textId="77777777" w:rsidR="00E1601B" w:rsidRPr="00E1601B" w:rsidRDefault="00E1601B" w:rsidP="00E1601B">
      <w:pPr>
        <w:pStyle w:val="ListParagraph"/>
        <w:ind w:left="360"/>
        <w:rPr>
          <w:rFonts w:ascii="Arial" w:hAnsi="Arial" w:cs="Arial"/>
          <w:lang w:eastAsia="en-GB"/>
        </w:rPr>
      </w:pPr>
    </w:p>
    <w:p w14:paraId="58AAFFDA" w14:textId="77777777" w:rsidR="0062416E" w:rsidRPr="009A0CDF" w:rsidRDefault="0062416E" w:rsidP="0062416E">
      <w:pPr>
        <w:spacing w:after="0" w:line="240" w:lineRule="auto"/>
        <w:rPr>
          <w:rFonts w:ascii="Arial" w:hAnsi="Arial" w:cs="Arial"/>
        </w:rPr>
      </w:pPr>
      <w:r w:rsidRPr="009A0CDF">
        <w:rPr>
          <w:rFonts w:ascii="Arial" w:hAnsi="Arial" w:cs="Arial"/>
          <w:b/>
          <w:bCs/>
        </w:rPr>
        <w:t>Climate Change Improvement Working Group</w:t>
      </w:r>
    </w:p>
    <w:p w14:paraId="3326464E" w14:textId="77777777" w:rsidR="0062416E" w:rsidRPr="009A0CDF" w:rsidRDefault="0062416E" w:rsidP="0062416E">
      <w:pPr>
        <w:spacing w:after="0" w:line="240" w:lineRule="auto"/>
        <w:rPr>
          <w:rFonts w:ascii="Arial" w:hAnsi="Arial" w:cs="Arial"/>
        </w:rPr>
      </w:pPr>
    </w:p>
    <w:p w14:paraId="5E63FEB1" w14:textId="3E7D1360" w:rsidR="0062416E" w:rsidRPr="009A0CDF" w:rsidRDefault="00EA2D62" w:rsidP="00EA2D62">
      <w:pPr>
        <w:pStyle w:val="ListParagraph"/>
        <w:numPr>
          <w:ilvl w:val="0"/>
          <w:numId w:val="15"/>
        </w:numPr>
        <w:spacing w:after="0" w:line="240" w:lineRule="auto"/>
        <w:rPr>
          <w:rFonts w:ascii="Arial" w:hAnsi="Arial" w:cs="Arial"/>
        </w:rPr>
      </w:pPr>
      <w:r w:rsidRPr="009A0CDF">
        <w:rPr>
          <w:rFonts w:ascii="Arial" w:hAnsi="Arial" w:cs="Arial"/>
        </w:rPr>
        <w:t>The LGA declared a Climate Emergency during the 2019 Annual Conference.  In light of this, during November’s Board meeting, Members agreed to set up a Climate Change Improvement Working Group to shape and guide the climate change improvement support offer for councils.</w:t>
      </w:r>
      <w:r w:rsidR="00AF335D">
        <w:rPr>
          <w:rFonts w:ascii="Arial" w:hAnsi="Arial" w:cs="Arial"/>
        </w:rPr>
        <w:t xml:space="preserve"> We already offer significant support to councils and are looking to enhance the offer. You can find out more on our newly launched </w:t>
      </w:r>
      <w:hyperlink r:id="rId16" w:history="1">
        <w:r w:rsidR="00AF335D" w:rsidRPr="00CE41E3">
          <w:rPr>
            <w:rStyle w:val="Hyperlink"/>
            <w:rFonts w:ascii="Arial" w:hAnsi="Arial" w:cs="Arial"/>
          </w:rPr>
          <w:t>climate change web hub</w:t>
        </w:r>
      </w:hyperlink>
      <w:r w:rsidR="00CE41E3">
        <w:rPr>
          <w:rFonts w:ascii="Arial" w:hAnsi="Arial" w:cs="Arial"/>
        </w:rPr>
        <w:t>.</w:t>
      </w:r>
      <w:r w:rsidR="00AF335D">
        <w:rPr>
          <w:rFonts w:ascii="Arial" w:hAnsi="Arial" w:cs="Arial"/>
        </w:rPr>
        <w:t xml:space="preserve"> </w:t>
      </w:r>
    </w:p>
    <w:p w14:paraId="3D2EBCC5" w14:textId="77777777" w:rsidR="0062416E" w:rsidRPr="009A0CDF" w:rsidRDefault="0062416E" w:rsidP="0062416E">
      <w:pPr>
        <w:pStyle w:val="ListParagraph"/>
        <w:spacing w:after="0" w:line="240" w:lineRule="auto"/>
        <w:ind w:left="360"/>
        <w:rPr>
          <w:rFonts w:ascii="Arial" w:hAnsi="Arial" w:cs="Arial"/>
        </w:rPr>
      </w:pPr>
    </w:p>
    <w:p w14:paraId="450C9DB2" w14:textId="5252D235" w:rsidR="0062416E" w:rsidRPr="009A0CDF" w:rsidRDefault="00EA2D62" w:rsidP="0062416E">
      <w:pPr>
        <w:pStyle w:val="ListParagraph"/>
        <w:numPr>
          <w:ilvl w:val="0"/>
          <w:numId w:val="15"/>
        </w:numPr>
        <w:spacing w:after="0" w:line="240" w:lineRule="auto"/>
        <w:rPr>
          <w:rFonts w:ascii="Arial" w:hAnsi="Arial" w:cs="Arial"/>
        </w:rPr>
      </w:pPr>
      <w:r w:rsidRPr="009A0CDF">
        <w:rPr>
          <w:rFonts w:ascii="Arial" w:hAnsi="Arial" w:cs="Arial"/>
        </w:rPr>
        <w:t xml:space="preserve">The inaugural meeting of the Group took place on 13 January 2020 in which progress was discussed at length, as well as identifying 2020/21 key priorities.  Chaired by the IIB’s Vice-Chair, Cllr Liz Green, members include Cllr Laura Miller, Cllr Andrew Cooper, Cllr Catherine Rankin, Cllr Rebecca </w:t>
      </w:r>
      <w:proofErr w:type="spellStart"/>
      <w:r w:rsidRPr="009A0CDF">
        <w:rPr>
          <w:rFonts w:ascii="Arial" w:hAnsi="Arial" w:cs="Arial"/>
        </w:rPr>
        <w:t>Lury</w:t>
      </w:r>
      <w:proofErr w:type="spellEnd"/>
      <w:r w:rsidRPr="009A0CDF">
        <w:rPr>
          <w:rFonts w:ascii="Arial" w:hAnsi="Arial" w:cs="Arial"/>
        </w:rPr>
        <w:t xml:space="preserve"> and Cllr Clyde Loake</w:t>
      </w:r>
      <w:r w:rsidR="0062416E" w:rsidRPr="009A0CDF">
        <w:rPr>
          <w:rFonts w:ascii="Arial" w:hAnsi="Arial" w:cs="Arial"/>
        </w:rPr>
        <w:t>s.</w:t>
      </w:r>
    </w:p>
    <w:p w14:paraId="100A7E1F" w14:textId="77777777" w:rsidR="0062416E" w:rsidRPr="009A0CDF" w:rsidRDefault="0062416E" w:rsidP="0062416E">
      <w:pPr>
        <w:spacing w:after="0" w:line="240" w:lineRule="auto"/>
        <w:rPr>
          <w:rFonts w:ascii="Arial" w:hAnsi="Arial" w:cs="Arial"/>
        </w:rPr>
      </w:pPr>
    </w:p>
    <w:p w14:paraId="7D953789" w14:textId="77777777" w:rsidR="0062416E" w:rsidRPr="009A0CDF" w:rsidRDefault="0062416E" w:rsidP="0062416E">
      <w:pPr>
        <w:rPr>
          <w:rFonts w:ascii="Arial" w:hAnsi="Arial" w:cs="Arial"/>
          <w:b/>
          <w:bCs/>
        </w:rPr>
      </w:pPr>
      <w:r w:rsidRPr="009A0CDF">
        <w:rPr>
          <w:rFonts w:ascii="Arial" w:hAnsi="Arial" w:cs="Arial"/>
          <w:b/>
          <w:bCs/>
        </w:rPr>
        <w:t>Innovation Zone</w:t>
      </w:r>
    </w:p>
    <w:p w14:paraId="60807F86" w14:textId="77777777" w:rsidR="0062416E" w:rsidRPr="00E1601B" w:rsidRDefault="00E1601B" w:rsidP="00E1601B">
      <w:pPr>
        <w:pStyle w:val="ListParagraph"/>
        <w:numPr>
          <w:ilvl w:val="0"/>
          <w:numId w:val="15"/>
        </w:numPr>
        <w:spacing w:after="0" w:line="240" w:lineRule="auto"/>
        <w:rPr>
          <w:rFonts w:ascii="Arial" w:hAnsi="Arial" w:cs="Arial"/>
        </w:rPr>
      </w:pPr>
      <w:r w:rsidRPr="009A0CDF">
        <w:rPr>
          <w:rFonts w:ascii="Arial" w:hAnsi="Arial" w:cs="Arial"/>
        </w:rPr>
        <w:t xml:space="preserve">The </w:t>
      </w:r>
      <w:r>
        <w:rPr>
          <w:rFonts w:ascii="Arial" w:hAnsi="Arial" w:cs="Arial"/>
        </w:rPr>
        <w:t>first</w:t>
      </w:r>
      <w:r w:rsidRPr="009A0CDF">
        <w:rPr>
          <w:rFonts w:ascii="Arial" w:hAnsi="Arial" w:cs="Arial"/>
        </w:rPr>
        <w:t xml:space="preserve"> meeting of th</w:t>
      </w:r>
      <w:r>
        <w:rPr>
          <w:rFonts w:ascii="Arial" w:hAnsi="Arial" w:cs="Arial"/>
        </w:rPr>
        <w:t xml:space="preserve">is year’s </w:t>
      </w:r>
      <w:r w:rsidRPr="009A0CDF">
        <w:rPr>
          <w:rFonts w:ascii="Arial" w:hAnsi="Arial" w:cs="Arial"/>
        </w:rPr>
        <w:t xml:space="preserve">Innovation Zone </w:t>
      </w:r>
      <w:r>
        <w:rPr>
          <w:rFonts w:ascii="Arial" w:hAnsi="Arial" w:cs="Arial"/>
        </w:rPr>
        <w:t>W</w:t>
      </w:r>
      <w:r w:rsidRPr="009A0CDF">
        <w:rPr>
          <w:rFonts w:ascii="Arial" w:hAnsi="Arial" w:cs="Arial"/>
        </w:rPr>
        <w:t xml:space="preserve">orking </w:t>
      </w:r>
      <w:r>
        <w:rPr>
          <w:rFonts w:ascii="Arial" w:hAnsi="Arial" w:cs="Arial"/>
        </w:rPr>
        <w:t>G</w:t>
      </w:r>
      <w:r w:rsidRPr="009A0CDF">
        <w:rPr>
          <w:rFonts w:ascii="Arial" w:hAnsi="Arial" w:cs="Arial"/>
        </w:rPr>
        <w:t>roup met to discuss next year’s Zone on 1</w:t>
      </w:r>
      <w:r>
        <w:rPr>
          <w:rFonts w:ascii="Arial" w:hAnsi="Arial" w:cs="Arial"/>
        </w:rPr>
        <w:t>5</w:t>
      </w:r>
      <w:r w:rsidRPr="009A0CDF">
        <w:rPr>
          <w:rFonts w:ascii="Arial" w:hAnsi="Arial" w:cs="Arial"/>
        </w:rPr>
        <w:t xml:space="preserve"> January 2020</w:t>
      </w:r>
      <w:r>
        <w:rPr>
          <w:rFonts w:ascii="Arial" w:hAnsi="Arial" w:cs="Arial"/>
        </w:rPr>
        <w:t xml:space="preserve">. </w:t>
      </w:r>
      <w:r w:rsidRPr="009A0CDF">
        <w:rPr>
          <w:rFonts w:ascii="Arial" w:hAnsi="Arial" w:cs="Arial"/>
        </w:rPr>
        <w:t>Chaired by the IIB’s Chair</w:t>
      </w:r>
      <w:r>
        <w:rPr>
          <w:rFonts w:ascii="Arial" w:hAnsi="Arial" w:cs="Arial"/>
        </w:rPr>
        <w:t>man</w:t>
      </w:r>
      <w:r w:rsidRPr="009A0CDF">
        <w:rPr>
          <w:rFonts w:ascii="Arial" w:hAnsi="Arial" w:cs="Arial"/>
        </w:rPr>
        <w:t xml:space="preserve">, Cllr </w:t>
      </w:r>
      <w:r>
        <w:rPr>
          <w:rFonts w:ascii="Arial" w:hAnsi="Arial" w:cs="Arial"/>
        </w:rPr>
        <w:t>Peter Fleming,</w:t>
      </w:r>
      <w:r w:rsidRPr="009A0CDF">
        <w:rPr>
          <w:rFonts w:ascii="Arial" w:hAnsi="Arial" w:cs="Arial"/>
        </w:rPr>
        <w:t xml:space="preserve"> members include</w:t>
      </w:r>
      <w:r>
        <w:rPr>
          <w:rFonts w:ascii="Arial" w:hAnsi="Arial" w:cs="Arial"/>
        </w:rPr>
        <w:t xml:space="preserve"> </w:t>
      </w:r>
      <w:r w:rsidRPr="00940670">
        <w:rPr>
          <w:rFonts w:ascii="Arial" w:hAnsi="Arial" w:cs="Arial"/>
        </w:rPr>
        <w:t>Cllr Joy Allen</w:t>
      </w:r>
      <w:r>
        <w:rPr>
          <w:rFonts w:ascii="Arial" w:hAnsi="Arial" w:cs="Arial"/>
        </w:rPr>
        <w:t xml:space="preserve">, </w:t>
      </w:r>
      <w:r w:rsidRPr="00940670">
        <w:rPr>
          <w:rFonts w:ascii="Arial" w:hAnsi="Arial" w:cs="Arial"/>
        </w:rPr>
        <w:t>Cllr Neil Prior</w:t>
      </w:r>
      <w:r>
        <w:rPr>
          <w:rFonts w:ascii="Arial" w:hAnsi="Arial" w:cs="Arial"/>
        </w:rPr>
        <w:t xml:space="preserve">, </w:t>
      </w:r>
      <w:r w:rsidRPr="00940670">
        <w:rPr>
          <w:rFonts w:ascii="Arial" w:hAnsi="Arial" w:cs="Arial"/>
        </w:rPr>
        <w:t>Cllr Oliver Ryan</w:t>
      </w:r>
      <w:r>
        <w:rPr>
          <w:rFonts w:ascii="Arial" w:hAnsi="Arial" w:cs="Arial"/>
        </w:rPr>
        <w:t xml:space="preserve">, </w:t>
      </w:r>
      <w:r w:rsidRPr="00940670">
        <w:rPr>
          <w:rFonts w:ascii="Arial" w:hAnsi="Arial" w:cs="Arial"/>
        </w:rPr>
        <w:t>Cllr Judi Billing</w:t>
      </w:r>
      <w:r>
        <w:rPr>
          <w:rFonts w:ascii="Arial" w:hAnsi="Arial" w:cs="Arial"/>
        </w:rPr>
        <w:t xml:space="preserve">, </w:t>
      </w:r>
      <w:r w:rsidRPr="00940670">
        <w:rPr>
          <w:rFonts w:ascii="Arial" w:hAnsi="Arial" w:cs="Arial"/>
        </w:rPr>
        <w:t>Cllr Miranda Williams</w:t>
      </w:r>
      <w:r>
        <w:rPr>
          <w:rFonts w:ascii="Arial" w:hAnsi="Arial" w:cs="Arial"/>
        </w:rPr>
        <w:t xml:space="preserve">, </w:t>
      </w:r>
      <w:r w:rsidRPr="00940670">
        <w:rPr>
          <w:rFonts w:ascii="Arial" w:hAnsi="Arial" w:cs="Arial"/>
        </w:rPr>
        <w:t>Cllr Alex Coley</w:t>
      </w:r>
      <w:r>
        <w:rPr>
          <w:rFonts w:ascii="Arial" w:hAnsi="Arial" w:cs="Arial"/>
        </w:rPr>
        <w:t xml:space="preserve">. </w:t>
      </w:r>
      <w:r w:rsidR="0062416E" w:rsidRPr="00E1601B">
        <w:rPr>
          <w:rFonts w:ascii="Arial" w:hAnsi="Arial" w:cs="Arial"/>
          <w:lang w:eastAsia="en-GB"/>
        </w:rPr>
        <w:t>The Innovation Zone is a vibrant, creative space and programme within the </w:t>
      </w:r>
      <w:hyperlink r:id="rId17" w:history="1">
        <w:r w:rsidR="0062416E" w:rsidRPr="00E1601B">
          <w:rPr>
            <w:rStyle w:val="Hyperlink"/>
            <w:rFonts w:ascii="Arial" w:hAnsi="Arial" w:cs="Arial"/>
            <w:color w:val="4472C4"/>
            <w:lang w:eastAsia="en-GB"/>
          </w:rPr>
          <w:t>LGA’s Annual Conference and Exhibition</w:t>
        </w:r>
      </w:hyperlink>
      <w:r w:rsidR="0062416E" w:rsidRPr="00E1601B">
        <w:rPr>
          <w:rFonts w:ascii="Arial" w:hAnsi="Arial" w:cs="Arial"/>
          <w:lang w:eastAsia="en-GB"/>
        </w:rPr>
        <w:t>, taking place from 30 June-2 July 2020 in Harrogate.</w:t>
      </w:r>
    </w:p>
    <w:p w14:paraId="3CA92227" w14:textId="77777777" w:rsidR="0062416E" w:rsidRPr="009A0CDF" w:rsidRDefault="0062416E" w:rsidP="0062416E">
      <w:pPr>
        <w:pStyle w:val="ListParagraph"/>
        <w:spacing w:after="0" w:line="240" w:lineRule="auto"/>
        <w:ind w:left="360"/>
        <w:rPr>
          <w:rFonts w:ascii="Arial" w:hAnsi="Arial" w:cs="Arial"/>
        </w:rPr>
      </w:pPr>
    </w:p>
    <w:p w14:paraId="3F901047" w14:textId="77777777" w:rsidR="00940670" w:rsidRPr="00E1601B" w:rsidRDefault="00E1601B" w:rsidP="00E1601B">
      <w:pPr>
        <w:pStyle w:val="ListParagraph"/>
        <w:numPr>
          <w:ilvl w:val="0"/>
          <w:numId w:val="15"/>
        </w:numPr>
        <w:spacing w:after="0" w:line="240" w:lineRule="auto"/>
        <w:rPr>
          <w:rFonts w:ascii="Arial" w:hAnsi="Arial" w:cs="Arial"/>
        </w:rPr>
      </w:pPr>
      <w:r>
        <w:rPr>
          <w:rFonts w:ascii="Arial" w:hAnsi="Arial" w:cs="Arial"/>
          <w:lang w:eastAsia="en-GB"/>
        </w:rPr>
        <w:t>Members agreed a</w:t>
      </w:r>
      <w:r w:rsidR="0062416E" w:rsidRPr="009A0CDF">
        <w:rPr>
          <w:rFonts w:ascii="Arial" w:hAnsi="Arial" w:cs="Arial"/>
          <w:lang w:eastAsia="en-GB"/>
        </w:rPr>
        <w:t xml:space="preserve"> refreshed format</w:t>
      </w:r>
      <w:r>
        <w:rPr>
          <w:rFonts w:ascii="Arial" w:hAnsi="Arial" w:cs="Arial"/>
          <w:lang w:eastAsia="en-GB"/>
        </w:rPr>
        <w:t xml:space="preserve"> for this year’s Innovation Zone</w:t>
      </w:r>
      <w:r w:rsidR="0062416E" w:rsidRPr="009A0CDF">
        <w:rPr>
          <w:rFonts w:ascii="Arial" w:hAnsi="Arial" w:cs="Arial"/>
          <w:lang w:eastAsia="en-GB"/>
        </w:rPr>
        <w:t>. We will be keeping our popular interactive sessions, which help councils and partner organisations share how they use innovation to tackle local issues. At the same time, we are introducing a new element on day one of the Zone, where inspirational speakers will bring focus to new ideas in short, energetic talks, called ‘Spotlight on Ideas’. More information will be available on the LGA website shortly.</w:t>
      </w:r>
    </w:p>
    <w:p w14:paraId="14CD5308" w14:textId="77777777" w:rsidR="00DA2FEA" w:rsidRPr="009A0CDF" w:rsidRDefault="00DA2FEA" w:rsidP="00DA2FEA">
      <w:pPr>
        <w:pStyle w:val="ListParagraph"/>
        <w:spacing w:after="0" w:line="240" w:lineRule="auto"/>
        <w:ind w:left="360"/>
        <w:rPr>
          <w:rFonts w:ascii="Arial" w:hAnsi="Arial" w:cs="Arial"/>
        </w:rPr>
      </w:pPr>
    </w:p>
    <w:p w14:paraId="723BBC24" w14:textId="77777777" w:rsidR="00E95F74" w:rsidRPr="009A0CDF" w:rsidRDefault="00E95F74" w:rsidP="00E95F74">
      <w:pPr>
        <w:rPr>
          <w:rFonts w:ascii="Arial" w:hAnsi="Arial" w:cs="Arial"/>
          <w:b/>
        </w:rPr>
      </w:pPr>
      <w:r w:rsidRPr="009A0CDF">
        <w:rPr>
          <w:rFonts w:ascii="Arial" w:hAnsi="Arial" w:cs="Arial"/>
          <w:b/>
        </w:rPr>
        <w:t>New Cyber Self-Assessment Tool</w:t>
      </w:r>
    </w:p>
    <w:p w14:paraId="78ADA1EB" w14:textId="76BDBF64" w:rsidR="00E95F74" w:rsidRPr="009A0CDF" w:rsidRDefault="00E95F74" w:rsidP="00E95F74">
      <w:pPr>
        <w:pStyle w:val="ListParagraph"/>
        <w:numPr>
          <w:ilvl w:val="0"/>
          <w:numId w:val="26"/>
        </w:numPr>
        <w:rPr>
          <w:rFonts w:ascii="Arial" w:hAnsi="Arial" w:cs="Arial"/>
        </w:rPr>
      </w:pPr>
      <w:r w:rsidRPr="009A0CDF">
        <w:rPr>
          <w:rFonts w:ascii="Arial" w:hAnsi="Arial" w:cs="Arial"/>
        </w:rPr>
        <w:t xml:space="preserve">In partnership with the sector, the Board launched a </w:t>
      </w:r>
      <w:hyperlink r:id="rId18" w:history="1">
        <w:r w:rsidRPr="009A0CDF">
          <w:rPr>
            <w:rStyle w:val="Hyperlink"/>
            <w:rFonts w:ascii="Arial" w:hAnsi="Arial" w:cs="Arial"/>
            <w:color w:val="941C80"/>
          </w:rPr>
          <w:t>new online self-assessment tool</w:t>
        </w:r>
      </w:hyperlink>
      <w:r w:rsidRPr="009A0CDF">
        <w:rPr>
          <w:rStyle w:val="Hyperlink"/>
          <w:rFonts w:ascii="Arial" w:hAnsi="Arial" w:cs="Arial"/>
          <w:color w:val="941C80"/>
        </w:rPr>
        <w:t xml:space="preserve"> </w:t>
      </w:r>
      <w:r w:rsidRPr="009A0CDF">
        <w:rPr>
          <w:rStyle w:val="Hyperlink"/>
          <w:rFonts w:ascii="Arial" w:hAnsi="Arial" w:cs="Arial"/>
          <w:color w:val="000000"/>
        </w:rPr>
        <w:t>in</w:t>
      </w:r>
      <w:r w:rsidRPr="009A0CDF">
        <w:rPr>
          <w:rFonts w:ascii="Arial" w:hAnsi="Arial" w:cs="Arial"/>
        </w:rPr>
        <w:t xml:space="preserve"> October, keeping it open until the 19</w:t>
      </w:r>
      <w:r w:rsidRPr="009A0CDF">
        <w:rPr>
          <w:rFonts w:ascii="Arial" w:hAnsi="Arial" w:cs="Arial"/>
          <w:vertAlign w:val="superscript"/>
        </w:rPr>
        <w:t>th</w:t>
      </w:r>
      <w:r w:rsidR="001D577B">
        <w:rPr>
          <w:rFonts w:ascii="Arial" w:hAnsi="Arial" w:cs="Arial"/>
        </w:rPr>
        <w:t xml:space="preserve"> of December. 54 per cent</w:t>
      </w:r>
      <w:bookmarkStart w:id="1" w:name="_GoBack"/>
      <w:bookmarkEnd w:id="1"/>
      <w:r w:rsidRPr="009A0CDF">
        <w:rPr>
          <w:rFonts w:ascii="Arial" w:hAnsi="Arial" w:cs="Arial"/>
        </w:rPr>
        <w:t xml:space="preserve"> of councils completed the assessment. The primary purpose of the tool is to provide councils with a means of understanding their cyber security capability and areas that may need improvement. It also provides the LGA with both a means of targeting the £500k of grants it will offer over the coming months, and of understanding patterns in the sector that can be addressed through LGA initiatives. </w:t>
      </w:r>
    </w:p>
    <w:p w14:paraId="23F70837" w14:textId="77777777" w:rsidR="00DA2FEA" w:rsidRPr="00B32B26" w:rsidRDefault="00B32B26" w:rsidP="00DA2FEA">
      <w:pPr>
        <w:spacing w:after="0" w:line="240" w:lineRule="auto"/>
        <w:rPr>
          <w:rFonts w:ascii="Arial" w:hAnsi="Arial" w:cs="Arial"/>
          <w:b/>
        </w:rPr>
      </w:pPr>
      <w:r w:rsidRPr="00B32B26">
        <w:rPr>
          <w:rFonts w:ascii="Arial" w:hAnsi="Arial" w:cs="Arial"/>
          <w:b/>
        </w:rPr>
        <w:t>Digital and data masterclass</w:t>
      </w:r>
    </w:p>
    <w:p w14:paraId="5702E332" w14:textId="77777777" w:rsidR="00DA2FEA" w:rsidRPr="009A0CDF" w:rsidRDefault="00DA2FEA" w:rsidP="00DA2FEA">
      <w:pPr>
        <w:spacing w:after="0" w:line="240" w:lineRule="auto"/>
        <w:rPr>
          <w:rFonts w:ascii="Arial" w:hAnsi="Arial" w:cs="Arial"/>
        </w:rPr>
      </w:pPr>
    </w:p>
    <w:p w14:paraId="24D2DE5E" w14:textId="77777777" w:rsidR="00DA2FEA" w:rsidRPr="009A0CDF" w:rsidRDefault="0062416E" w:rsidP="00B32B26">
      <w:pPr>
        <w:pStyle w:val="ListParagraph"/>
        <w:numPr>
          <w:ilvl w:val="0"/>
          <w:numId w:val="15"/>
        </w:numPr>
        <w:spacing w:after="0" w:line="240" w:lineRule="auto"/>
        <w:rPr>
          <w:rFonts w:ascii="Arial" w:hAnsi="Arial" w:cs="Arial"/>
        </w:rPr>
      </w:pPr>
      <w:r w:rsidRPr="009A0CDF">
        <w:rPr>
          <w:rFonts w:ascii="Arial" w:hAnsi="Arial" w:cs="Arial"/>
        </w:rPr>
        <w:t>We are running another series of our successful masterclass days on data and digital transformation in local government in late January/early February. These events are for elected members</w:t>
      </w:r>
      <w:r w:rsidR="00B32B26">
        <w:rPr>
          <w:rFonts w:ascii="Arial" w:hAnsi="Arial" w:cs="Arial"/>
        </w:rPr>
        <w:t xml:space="preserve"> </w:t>
      </w:r>
      <w:r w:rsidR="00E1601B" w:rsidRPr="00E1601B">
        <w:rPr>
          <w:rFonts w:ascii="Arial" w:hAnsi="Arial" w:cs="Arial"/>
        </w:rPr>
        <w:t>who are working on, and keen to maximise, the opportunities of digital approaches and data exploitation in their authorities</w:t>
      </w:r>
      <w:r w:rsidR="00E1601B">
        <w:rPr>
          <w:rFonts w:ascii="Arial" w:hAnsi="Arial" w:cs="Arial"/>
        </w:rPr>
        <w:t xml:space="preserve"> through their role as councillors</w:t>
      </w:r>
      <w:r w:rsidR="00B32B26">
        <w:rPr>
          <w:rFonts w:ascii="Arial" w:hAnsi="Arial" w:cs="Arial"/>
        </w:rPr>
        <w:t xml:space="preserve">. </w:t>
      </w:r>
      <w:r w:rsidR="00B32B26">
        <w:rPr>
          <w:rFonts w:ascii="Arial" w:hAnsi="Arial" w:cs="Arial"/>
        </w:rPr>
        <w:lastRenderedPageBreak/>
        <w:t>Members of the Board</w:t>
      </w:r>
      <w:r w:rsidR="00993A5E">
        <w:rPr>
          <w:rFonts w:ascii="Arial" w:hAnsi="Arial" w:cs="Arial"/>
        </w:rPr>
        <w:t xml:space="preserve"> and other member peers, including myself, Cllr Joy Allen and Cllr Neil Prior, </w:t>
      </w:r>
      <w:r w:rsidR="00B32B26">
        <w:rPr>
          <w:rFonts w:ascii="Arial" w:hAnsi="Arial" w:cs="Arial"/>
        </w:rPr>
        <w:t>are speaking at these, drawing on their own experiences of delivering successful digital and data projects</w:t>
      </w:r>
      <w:r w:rsidRPr="009A0CDF">
        <w:rPr>
          <w:rFonts w:ascii="Arial" w:hAnsi="Arial" w:cs="Arial"/>
        </w:rPr>
        <w:t>.</w:t>
      </w:r>
    </w:p>
    <w:p w14:paraId="48A97086" w14:textId="77777777" w:rsidR="00DA2FEA" w:rsidRPr="009A0CDF" w:rsidRDefault="00DA2FEA" w:rsidP="00DA2FEA">
      <w:pPr>
        <w:pStyle w:val="ListParagraph"/>
        <w:spacing w:after="0" w:line="240" w:lineRule="auto"/>
        <w:ind w:left="360"/>
        <w:rPr>
          <w:rFonts w:ascii="Arial" w:hAnsi="Arial" w:cs="Arial"/>
        </w:rPr>
      </w:pPr>
    </w:p>
    <w:p w14:paraId="274E9D3F" w14:textId="77777777" w:rsidR="00DA2FEA" w:rsidRPr="009A0CDF" w:rsidRDefault="0062416E" w:rsidP="0062416E">
      <w:pPr>
        <w:pStyle w:val="ListParagraph"/>
        <w:numPr>
          <w:ilvl w:val="0"/>
          <w:numId w:val="15"/>
        </w:numPr>
        <w:spacing w:after="0" w:line="240" w:lineRule="auto"/>
        <w:rPr>
          <w:rFonts w:ascii="Arial" w:hAnsi="Arial" w:cs="Arial"/>
        </w:rPr>
      </w:pPr>
      <w:r w:rsidRPr="009A0CDF">
        <w:rPr>
          <w:rFonts w:ascii="Arial" w:hAnsi="Arial" w:cs="Arial"/>
        </w:rPr>
        <w:t>The events take place in Manchester (24-Jan), Bristol (31-Jan), Newcastle (7-Feb), London (14-Feb)</w:t>
      </w:r>
      <w:r w:rsidR="00993A5E">
        <w:rPr>
          <w:rFonts w:ascii="Arial" w:hAnsi="Arial" w:cs="Arial"/>
        </w:rPr>
        <w:t xml:space="preserve"> and you can book to attend </w:t>
      </w:r>
      <w:hyperlink r:id="rId19" w:history="1">
        <w:r w:rsidR="00993A5E" w:rsidRPr="00993A5E">
          <w:rPr>
            <w:rStyle w:val="Hyperlink"/>
            <w:rFonts w:ascii="Arial" w:hAnsi="Arial" w:cs="Arial"/>
          </w:rPr>
          <w:t>here</w:t>
        </w:r>
      </w:hyperlink>
      <w:r w:rsidR="00993A5E">
        <w:rPr>
          <w:rFonts w:ascii="Arial" w:hAnsi="Arial" w:cs="Arial"/>
        </w:rPr>
        <w:t xml:space="preserve">. </w:t>
      </w:r>
    </w:p>
    <w:p w14:paraId="0DF34831" w14:textId="77777777" w:rsidR="009A0CDF" w:rsidRPr="009A0CDF" w:rsidRDefault="009A0CDF" w:rsidP="009A0CDF">
      <w:pPr>
        <w:spacing w:after="0" w:line="240" w:lineRule="auto"/>
        <w:rPr>
          <w:rFonts w:ascii="Arial" w:hAnsi="Arial" w:cs="Arial"/>
        </w:rPr>
      </w:pPr>
    </w:p>
    <w:p w14:paraId="49252C28" w14:textId="77777777" w:rsidR="00DA2FEA" w:rsidRPr="006C1EDF" w:rsidRDefault="00DA2FEA" w:rsidP="00DA2FEA">
      <w:pPr>
        <w:pStyle w:val="Subtitle"/>
        <w:rPr>
          <w:rFonts w:cs="Arial"/>
          <w:sz w:val="22"/>
        </w:rPr>
      </w:pPr>
      <w:r w:rsidRPr="006C1EDF">
        <w:rPr>
          <w:rFonts w:cs="Arial"/>
          <w:sz w:val="22"/>
        </w:rPr>
        <w:t>Use of predictive analytics in Local Government</w:t>
      </w:r>
    </w:p>
    <w:p w14:paraId="321BE8C0" w14:textId="7DE3EA01" w:rsidR="0062416E" w:rsidRPr="006C1EDF" w:rsidRDefault="0062416E" w:rsidP="00004E72">
      <w:pPr>
        <w:pStyle w:val="ListParagraph"/>
        <w:numPr>
          <w:ilvl w:val="0"/>
          <w:numId w:val="15"/>
        </w:numPr>
        <w:spacing w:after="0" w:line="240" w:lineRule="auto"/>
        <w:rPr>
          <w:rFonts w:ascii="Arial" w:hAnsi="Arial" w:cs="Arial"/>
        </w:rPr>
      </w:pPr>
      <w:r w:rsidRPr="006C1EDF">
        <w:rPr>
          <w:rFonts w:ascii="Arial" w:hAnsi="Arial" w:cs="Arial"/>
        </w:rPr>
        <w:t>Predictive analytics and related data science approaches are increasingly being used by councils</w:t>
      </w:r>
      <w:r w:rsidR="009A109A">
        <w:rPr>
          <w:rFonts w:ascii="Arial" w:hAnsi="Arial" w:cs="Arial"/>
        </w:rPr>
        <w:t>,</w:t>
      </w:r>
      <w:r w:rsidRPr="006C1EDF">
        <w:rPr>
          <w:rFonts w:ascii="Arial" w:hAnsi="Arial" w:cs="Arial"/>
        </w:rPr>
        <w:t xml:space="preserve"> from identifying which heating boilers in council houses are most likely to fail (so they can be replaced first), to helping judge levels of risk for children’s safeguarding. The use of these technologies is at an early stage and</w:t>
      </w:r>
      <w:r w:rsidR="006C1EDF" w:rsidRPr="006C1EDF">
        <w:rPr>
          <w:rFonts w:ascii="Arial" w:hAnsi="Arial" w:cs="Arial"/>
        </w:rPr>
        <w:t>, w</w:t>
      </w:r>
      <w:r w:rsidRPr="006C1EDF">
        <w:rPr>
          <w:rFonts w:ascii="Arial" w:hAnsi="Arial" w:cs="Arial"/>
        </w:rPr>
        <w:t>ith this in mind,</w:t>
      </w:r>
      <w:r w:rsidR="00E95F74">
        <w:rPr>
          <w:rFonts w:ascii="Arial" w:hAnsi="Arial" w:cs="Arial"/>
        </w:rPr>
        <w:t xml:space="preserve"> </w:t>
      </w:r>
      <w:r w:rsidR="006C1EDF" w:rsidRPr="006C1EDF">
        <w:rPr>
          <w:rFonts w:ascii="Arial" w:hAnsi="Arial" w:cs="Arial"/>
        </w:rPr>
        <w:t xml:space="preserve">Board members have </w:t>
      </w:r>
      <w:r w:rsidRPr="006C1EDF">
        <w:rPr>
          <w:rFonts w:ascii="Arial" w:hAnsi="Arial" w:cs="Arial"/>
        </w:rPr>
        <w:t xml:space="preserve">recently </w:t>
      </w:r>
      <w:r w:rsidR="006C1EDF" w:rsidRPr="006C1EDF">
        <w:rPr>
          <w:rFonts w:ascii="Arial" w:hAnsi="Arial" w:cs="Arial"/>
        </w:rPr>
        <w:t xml:space="preserve">given approval for </w:t>
      </w:r>
      <w:r w:rsidRPr="006C1EDF">
        <w:rPr>
          <w:rFonts w:ascii="Arial" w:hAnsi="Arial" w:cs="Arial"/>
        </w:rPr>
        <w:t>a project to gather learning about the application of predictive analytics in local public services.</w:t>
      </w:r>
      <w:r w:rsidR="006C1EDF" w:rsidRPr="006C1EDF">
        <w:rPr>
          <w:rFonts w:ascii="Arial" w:hAnsi="Arial" w:cs="Arial"/>
        </w:rPr>
        <w:t xml:space="preserve">  </w:t>
      </w:r>
      <w:r w:rsidR="00993A5E">
        <w:rPr>
          <w:rFonts w:ascii="Arial" w:hAnsi="Arial" w:cs="Arial"/>
        </w:rPr>
        <w:t xml:space="preserve">Find out more </w:t>
      </w:r>
      <w:hyperlink r:id="rId20" w:history="1">
        <w:r w:rsidR="00993A5E" w:rsidRPr="00993A5E">
          <w:rPr>
            <w:rStyle w:val="Hyperlink"/>
            <w:rFonts w:ascii="Arial" w:hAnsi="Arial" w:cs="Arial"/>
          </w:rPr>
          <w:t>here</w:t>
        </w:r>
      </w:hyperlink>
      <w:r w:rsidR="00993A5E">
        <w:rPr>
          <w:rFonts w:ascii="Arial" w:hAnsi="Arial" w:cs="Arial"/>
        </w:rPr>
        <w:t>.</w:t>
      </w:r>
    </w:p>
    <w:p w14:paraId="73BCEF01" w14:textId="77777777" w:rsidR="00EA2D62" w:rsidRPr="009A0CDF" w:rsidRDefault="00EA2D62" w:rsidP="00EA2D62">
      <w:pPr>
        <w:autoSpaceDE w:val="0"/>
        <w:autoSpaceDN w:val="0"/>
        <w:spacing w:after="0" w:line="240" w:lineRule="auto"/>
        <w:rPr>
          <w:rFonts w:ascii="Arial" w:hAnsi="Arial" w:cs="Arial"/>
        </w:rPr>
      </w:pPr>
    </w:p>
    <w:p w14:paraId="3229F0BA" w14:textId="77777777" w:rsidR="00EA2D62" w:rsidRPr="009A0CDF" w:rsidRDefault="0063385D" w:rsidP="00EA2D62">
      <w:pPr>
        <w:spacing w:after="0" w:line="240" w:lineRule="auto"/>
        <w:rPr>
          <w:rFonts w:ascii="Arial" w:hAnsi="Arial" w:cs="Arial"/>
          <w:b/>
        </w:rPr>
      </w:pPr>
      <w:r w:rsidRPr="009A0CDF">
        <w:rPr>
          <w:rFonts w:ascii="Arial" w:hAnsi="Arial" w:cs="Arial"/>
          <w:b/>
        </w:rPr>
        <w:t xml:space="preserve">Press and external communications </w:t>
      </w:r>
    </w:p>
    <w:p w14:paraId="0E04D0B0" w14:textId="77777777" w:rsidR="0063385D" w:rsidRPr="009A0CDF" w:rsidRDefault="0063385D" w:rsidP="00EA2D62">
      <w:pPr>
        <w:spacing w:after="0" w:line="240" w:lineRule="auto"/>
        <w:rPr>
          <w:rFonts w:ascii="Arial" w:hAnsi="Arial" w:cs="Arial"/>
          <w:b/>
        </w:rPr>
      </w:pPr>
      <w:r w:rsidRPr="009A0CDF">
        <w:rPr>
          <w:rFonts w:ascii="Arial" w:hAnsi="Arial" w:cs="Arial"/>
          <w:b/>
        </w:rPr>
        <w:t xml:space="preserve"> </w:t>
      </w:r>
    </w:p>
    <w:p w14:paraId="69C69D7E" w14:textId="77777777" w:rsidR="00DA2FEA" w:rsidRPr="00993A5E" w:rsidRDefault="009D5C3D" w:rsidP="00DA2FEA">
      <w:pPr>
        <w:pStyle w:val="ListParagraph"/>
        <w:numPr>
          <w:ilvl w:val="0"/>
          <w:numId w:val="15"/>
        </w:numPr>
        <w:spacing w:after="0" w:line="240" w:lineRule="auto"/>
        <w:rPr>
          <w:rFonts w:ascii="Arial" w:hAnsi="Arial" w:cs="Arial"/>
        </w:rPr>
      </w:pPr>
      <w:r w:rsidRPr="00993A5E">
        <w:rPr>
          <w:rFonts w:ascii="Arial" w:hAnsi="Arial" w:cs="Arial"/>
        </w:rPr>
        <w:t>Since the last Forum, I have commented on the following LGA press releases and external communications on behalf of the Board:</w:t>
      </w:r>
    </w:p>
    <w:p w14:paraId="0394D567" w14:textId="77777777" w:rsidR="00DA2FEA" w:rsidRPr="00993A5E" w:rsidRDefault="00DA2FEA" w:rsidP="00DA2FEA">
      <w:pPr>
        <w:pStyle w:val="ListParagraph"/>
        <w:spacing w:after="0" w:line="240" w:lineRule="auto"/>
        <w:ind w:left="360"/>
        <w:rPr>
          <w:rFonts w:ascii="Arial" w:hAnsi="Arial" w:cs="Arial"/>
        </w:rPr>
      </w:pPr>
    </w:p>
    <w:p w14:paraId="7FCB6FBC" w14:textId="77777777" w:rsidR="00DA2FEA" w:rsidRPr="00993A5E" w:rsidRDefault="001D577B" w:rsidP="00DA2FEA">
      <w:pPr>
        <w:pStyle w:val="ListParagraph"/>
        <w:numPr>
          <w:ilvl w:val="1"/>
          <w:numId w:val="15"/>
        </w:numPr>
        <w:spacing w:after="0" w:line="240" w:lineRule="auto"/>
        <w:ind w:left="851" w:hanging="491"/>
        <w:rPr>
          <w:rStyle w:val="js-justclicked"/>
          <w:rFonts w:ascii="Arial" w:hAnsi="Arial" w:cs="Arial"/>
        </w:rPr>
      </w:pPr>
      <w:hyperlink r:id="rId21" w:history="1">
        <w:r w:rsidR="00A334B3" w:rsidRPr="00993A5E">
          <w:rPr>
            <w:rStyle w:val="Hyperlink"/>
            <w:rFonts w:ascii="Arial" w:hAnsi="Arial" w:cs="Arial"/>
          </w:rPr>
          <w:t>Councils leading the way on digital inclusion</w:t>
        </w:r>
      </w:hyperlink>
      <w:r w:rsidR="00A334B3" w:rsidRPr="00993A5E">
        <w:rPr>
          <w:rStyle w:val="js-justclicked"/>
          <w:rFonts w:ascii="Arial" w:hAnsi="Arial" w:cs="Arial"/>
          <w:color w:val="464B51"/>
        </w:rPr>
        <w:t>;</w:t>
      </w:r>
    </w:p>
    <w:p w14:paraId="3A8A7CA7" w14:textId="77777777" w:rsidR="00DA2FEA" w:rsidRPr="00993A5E" w:rsidRDefault="00DA2FEA" w:rsidP="00DA2FEA">
      <w:pPr>
        <w:pStyle w:val="ListParagraph"/>
        <w:spacing w:after="0" w:line="240" w:lineRule="auto"/>
        <w:ind w:left="792"/>
        <w:rPr>
          <w:rStyle w:val="js-justclicked"/>
          <w:rFonts w:ascii="Arial" w:hAnsi="Arial" w:cs="Arial"/>
        </w:rPr>
      </w:pPr>
    </w:p>
    <w:p w14:paraId="6DDCE829" w14:textId="77777777" w:rsidR="00DA2FEA" w:rsidRPr="00993A5E" w:rsidRDefault="001D577B" w:rsidP="00DA2FEA">
      <w:pPr>
        <w:pStyle w:val="ListParagraph"/>
        <w:numPr>
          <w:ilvl w:val="1"/>
          <w:numId w:val="15"/>
        </w:numPr>
        <w:spacing w:after="0" w:line="240" w:lineRule="auto"/>
        <w:ind w:left="851" w:hanging="491"/>
        <w:rPr>
          <w:rStyle w:val="js-justclicked"/>
          <w:rFonts w:ascii="Arial" w:hAnsi="Arial" w:cs="Arial"/>
        </w:rPr>
      </w:pPr>
      <w:hyperlink r:id="rId22" w:history="1">
        <w:r w:rsidR="00A334B3" w:rsidRPr="00993A5E">
          <w:rPr>
            <w:rStyle w:val="Hyperlink"/>
            <w:rFonts w:ascii="Arial" w:hAnsi="Arial" w:cs="Arial"/>
          </w:rPr>
          <w:t>Councils participate in 24-hour social media celebration sh</w:t>
        </w:r>
        <w:r w:rsidR="00DA2FEA" w:rsidRPr="00993A5E">
          <w:rPr>
            <w:rStyle w:val="Hyperlink"/>
            <w:rFonts w:ascii="Arial" w:hAnsi="Arial" w:cs="Arial"/>
          </w:rPr>
          <w:t xml:space="preserve">owcasing vital local government </w:t>
        </w:r>
        <w:r w:rsidR="00A334B3" w:rsidRPr="00993A5E">
          <w:rPr>
            <w:rStyle w:val="Hyperlink"/>
            <w:rFonts w:ascii="Arial" w:hAnsi="Arial" w:cs="Arial"/>
          </w:rPr>
          <w:t>services</w:t>
        </w:r>
      </w:hyperlink>
      <w:r w:rsidR="00DA2FEA" w:rsidRPr="00993A5E">
        <w:rPr>
          <w:rStyle w:val="js-justclicked"/>
          <w:rFonts w:ascii="Arial" w:hAnsi="Arial" w:cs="Arial"/>
          <w:color w:val="464B51"/>
        </w:rPr>
        <w:t xml:space="preserve">; </w:t>
      </w:r>
    </w:p>
    <w:p w14:paraId="4EC35066" w14:textId="77777777" w:rsidR="00DA2FEA" w:rsidRPr="00993A5E" w:rsidRDefault="00DA2FEA" w:rsidP="00DA2FEA">
      <w:pPr>
        <w:pStyle w:val="ListParagraph"/>
        <w:spacing w:after="0" w:line="240" w:lineRule="auto"/>
        <w:ind w:left="792"/>
        <w:rPr>
          <w:rStyle w:val="js-justclicked"/>
          <w:rFonts w:ascii="Arial" w:hAnsi="Arial" w:cs="Arial"/>
        </w:rPr>
      </w:pPr>
    </w:p>
    <w:p w14:paraId="35F03B49" w14:textId="77777777" w:rsidR="00A334B3" w:rsidRPr="00993A5E" w:rsidRDefault="001D577B" w:rsidP="00DA2FEA">
      <w:pPr>
        <w:pStyle w:val="ListParagraph"/>
        <w:numPr>
          <w:ilvl w:val="1"/>
          <w:numId w:val="15"/>
        </w:numPr>
        <w:spacing w:after="0" w:line="240" w:lineRule="auto"/>
        <w:ind w:left="851" w:hanging="491"/>
        <w:rPr>
          <w:rFonts w:ascii="Arial" w:hAnsi="Arial" w:cs="Arial"/>
        </w:rPr>
      </w:pPr>
      <w:hyperlink r:id="rId23" w:history="1">
        <w:r w:rsidR="00A334B3" w:rsidRPr="00993A5E">
          <w:rPr>
            <w:rStyle w:val="Hyperlink"/>
            <w:rFonts w:ascii="Arial" w:hAnsi="Arial" w:cs="Arial"/>
          </w:rPr>
          <w:t>LGA announces Behavioural Insights Programme has awarded funding to eight councils</w:t>
        </w:r>
      </w:hyperlink>
    </w:p>
    <w:p w14:paraId="5C1F3E61" w14:textId="77777777" w:rsidR="00BE0E96" w:rsidRPr="00993A5E" w:rsidRDefault="00BE0E96" w:rsidP="00EA2D62">
      <w:pPr>
        <w:pStyle w:val="ListParagraph"/>
        <w:spacing w:after="0" w:line="240" w:lineRule="auto"/>
        <w:ind w:left="360"/>
        <w:rPr>
          <w:rFonts w:ascii="Arial" w:hAnsi="Arial" w:cs="Arial"/>
        </w:rPr>
      </w:pPr>
    </w:p>
    <w:p w14:paraId="35A8E76E" w14:textId="77777777" w:rsidR="00011FD7" w:rsidRPr="00993A5E" w:rsidRDefault="009C5D5A" w:rsidP="00EA2D62">
      <w:pPr>
        <w:pStyle w:val="ListParagraph"/>
        <w:numPr>
          <w:ilvl w:val="0"/>
          <w:numId w:val="15"/>
        </w:numPr>
        <w:spacing w:after="0" w:line="240" w:lineRule="auto"/>
        <w:rPr>
          <w:rFonts w:ascii="Arial" w:hAnsi="Arial" w:cs="Arial"/>
        </w:rPr>
      </w:pPr>
      <w:r w:rsidRPr="00993A5E">
        <w:rPr>
          <w:rFonts w:ascii="Arial" w:hAnsi="Arial" w:cs="Arial"/>
        </w:rPr>
        <w:t>A reminder that our Sector Led improvement work is also detail</w:t>
      </w:r>
      <w:r w:rsidR="00BE0E96" w:rsidRPr="00993A5E">
        <w:rPr>
          <w:rFonts w:ascii="Arial" w:hAnsi="Arial" w:cs="Arial"/>
        </w:rPr>
        <w:t>ed</w:t>
      </w:r>
      <w:r w:rsidRPr="00993A5E">
        <w:rPr>
          <w:rFonts w:ascii="Arial" w:hAnsi="Arial" w:cs="Arial"/>
        </w:rPr>
        <w:t xml:space="preserve"> in the LGA’s </w:t>
      </w:r>
      <w:hyperlink r:id="rId24" w:history="1">
        <w:r w:rsidRPr="00993A5E">
          <w:rPr>
            <w:rStyle w:val="Hyperlink"/>
            <w:rFonts w:ascii="Arial" w:hAnsi="Arial" w:cs="Arial"/>
          </w:rPr>
          <w:t>First magazine</w:t>
        </w:r>
      </w:hyperlink>
      <w:r w:rsidRPr="00993A5E">
        <w:rPr>
          <w:rFonts w:ascii="Arial" w:hAnsi="Arial" w:cs="Arial"/>
        </w:rPr>
        <w:t>.</w:t>
      </w:r>
    </w:p>
    <w:p w14:paraId="2BC338C9" w14:textId="77777777" w:rsidR="00EA2D62" w:rsidRPr="00EA2D62" w:rsidRDefault="00EA2D62" w:rsidP="00EA2D62">
      <w:pPr>
        <w:spacing w:after="0" w:line="240" w:lineRule="auto"/>
        <w:rPr>
          <w:rFonts w:ascii="Arial" w:hAnsi="Arial" w:cs="Arial"/>
        </w:rPr>
      </w:pPr>
    </w:p>
    <w:p w14:paraId="7B6637FB" w14:textId="77777777" w:rsidR="00E7797A" w:rsidRPr="00EA2D62" w:rsidRDefault="00E7797A" w:rsidP="00EA2D62">
      <w:pPr>
        <w:spacing w:after="0" w:line="240" w:lineRule="auto"/>
        <w:rPr>
          <w:rFonts w:ascii="Arial" w:hAnsi="Arial" w:cs="Arial"/>
          <w:bCs/>
        </w:rPr>
      </w:pPr>
      <w:r w:rsidRPr="00EA2D62">
        <w:rPr>
          <w:rFonts w:ascii="Arial" w:hAnsi="Arial" w:cs="Arial"/>
          <w:b/>
        </w:rPr>
        <w:t>Contact officer:</w:t>
      </w:r>
      <w:r w:rsidRPr="00EA2D62">
        <w:rPr>
          <w:rFonts w:ascii="Arial" w:hAnsi="Arial" w:cs="Arial"/>
          <w:bCs/>
        </w:rPr>
        <w:t xml:space="preserve"> </w:t>
      </w:r>
      <w:r w:rsidR="009C5D5A" w:rsidRPr="00EA2D62">
        <w:rPr>
          <w:rFonts w:ascii="Arial" w:hAnsi="Arial" w:cs="Arial"/>
          <w:bCs/>
        </w:rPr>
        <w:tab/>
      </w:r>
      <w:r w:rsidR="00B152A3" w:rsidRPr="00EA2D62">
        <w:rPr>
          <w:rFonts w:ascii="Arial" w:hAnsi="Arial" w:cs="Arial"/>
          <w:bCs/>
        </w:rPr>
        <w:t xml:space="preserve">Dennis Skinner </w:t>
      </w:r>
    </w:p>
    <w:p w14:paraId="1B7E8488" w14:textId="77777777" w:rsidR="00E7797A" w:rsidRPr="00EA2D62" w:rsidRDefault="00E7797A" w:rsidP="00EA2D62">
      <w:pPr>
        <w:spacing w:after="0" w:line="240" w:lineRule="auto"/>
        <w:rPr>
          <w:rFonts w:ascii="Arial" w:hAnsi="Arial" w:cs="Arial"/>
          <w:bCs/>
        </w:rPr>
      </w:pPr>
      <w:r w:rsidRPr="00EA2D62">
        <w:rPr>
          <w:rFonts w:ascii="Arial" w:hAnsi="Arial" w:cs="Arial"/>
          <w:b/>
        </w:rPr>
        <w:t xml:space="preserve">Position: </w:t>
      </w:r>
      <w:r w:rsidR="009C5D5A" w:rsidRPr="00EA2D62">
        <w:rPr>
          <w:rFonts w:ascii="Arial" w:hAnsi="Arial" w:cs="Arial"/>
          <w:b/>
        </w:rPr>
        <w:tab/>
      </w:r>
      <w:r w:rsidR="009C5D5A" w:rsidRPr="00EA2D62">
        <w:rPr>
          <w:rFonts w:ascii="Arial" w:hAnsi="Arial" w:cs="Arial"/>
          <w:b/>
        </w:rPr>
        <w:tab/>
      </w:r>
      <w:r w:rsidR="00B152A3" w:rsidRPr="00EA2D62">
        <w:rPr>
          <w:rFonts w:ascii="Arial" w:hAnsi="Arial" w:cs="Arial"/>
          <w:bCs/>
        </w:rPr>
        <w:t xml:space="preserve">Head of Improvement </w:t>
      </w:r>
    </w:p>
    <w:p w14:paraId="5FAF220E" w14:textId="77777777" w:rsidR="00E7797A" w:rsidRPr="00EA2D62" w:rsidRDefault="00E7797A" w:rsidP="00EA2D62">
      <w:pPr>
        <w:spacing w:after="0" w:line="240" w:lineRule="auto"/>
        <w:rPr>
          <w:rFonts w:ascii="Arial" w:hAnsi="Arial" w:cs="Arial"/>
          <w:bCs/>
        </w:rPr>
      </w:pPr>
      <w:r w:rsidRPr="00EA2D62">
        <w:rPr>
          <w:rFonts w:ascii="Arial" w:hAnsi="Arial" w:cs="Arial"/>
          <w:b/>
        </w:rPr>
        <w:t xml:space="preserve">Phone number: </w:t>
      </w:r>
      <w:r w:rsidR="009C5D5A" w:rsidRPr="00EA2D62">
        <w:rPr>
          <w:rFonts w:ascii="Arial" w:hAnsi="Arial" w:cs="Arial"/>
          <w:b/>
        </w:rPr>
        <w:tab/>
      </w:r>
      <w:r w:rsidRPr="00EA2D62">
        <w:rPr>
          <w:rFonts w:ascii="Arial" w:hAnsi="Arial" w:cs="Arial"/>
          <w:bCs/>
        </w:rPr>
        <w:t>02076643</w:t>
      </w:r>
      <w:r w:rsidR="00BA2D4A" w:rsidRPr="00EA2D62">
        <w:rPr>
          <w:rFonts w:ascii="Arial" w:hAnsi="Arial" w:cs="Arial"/>
          <w:bCs/>
        </w:rPr>
        <w:t>017</w:t>
      </w:r>
    </w:p>
    <w:p w14:paraId="5CBA6C52" w14:textId="46C8F4AA" w:rsidR="00E7797A" w:rsidRPr="00EA2D62" w:rsidRDefault="00E7797A" w:rsidP="00EA2D62">
      <w:pPr>
        <w:spacing w:after="0" w:line="240" w:lineRule="auto"/>
        <w:rPr>
          <w:rFonts w:ascii="Arial" w:hAnsi="Arial" w:cs="Arial"/>
          <w:bCs/>
        </w:rPr>
      </w:pPr>
      <w:r w:rsidRPr="00EA2D62">
        <w:rPr>
          <w:rFonts w:ascii="Arial" w:hAnsi="Arial" w:cs="Arial"/>
          <w:b/>
        </w:rPr>
        <w:t>Email:</w:t>
      </w:r>
      <w:r w:rsidR="003A678B" w:rsidRPr="00EA2D62">
        <w:rPr>
          <w:rFonts w:ascii="Arial" w:hAnsi="Arial" w:cs="Arial"/>
          <w:b/>
        </w:rPr>
        <w:t xml:space="preserve"> </w:t>
      </w:r>
      <w:r w:rsidR="009C5D5A" w:rsidRPr="00EA2D62">
        <w:rPr>
          <w:rFonts w:ascii="Arial" w:hAnsi="Arial" w:cs="Arial"/>
          <w:b/>
        </w:rPr>
        <w:tab/>
      </w:r>
      <w:r w:rsidR="009C5D5A" w:rsidRPr="00EA2D62">
        <w:rPr>
          <w:rFonts w:ascii="Arial" w:hAnsi="Arial" w:cs="Arial"/>
          <w:b/>
        </w:rPr>
        <w:tab/>
      </w:r>
      <w:hyperlink r:id="rId25" w:history="1">
        <w:r w:rsidR="00F4702E" w:rsidRPr="00082AA1">
          <w:rPr>
            <w:rStyle w:val="Hyperlink"/>
            <w:rFonts w:ascii="Arial" w:hAnsi="Arial" w:cs="Arial"/>
            <w:bCs/>
          </w:rPr>
          <w:t>Dennis.Skinner@local.gov.uk</w:t>
        </w:r>
      </w:hyperlink>
      <w:r w:rsidR="00F4702E">
        <w:rPr>
          <w:rFonts w:ascii="Arial" w:hAnsi="Arial" w:cs="Arial"/>
          <w:bCs/>
        </w:rPr>
        <w:t xml:space="preserve"> </w:t>
      </w:r>
    </w:p>
    <w:sectPr w:rsidR="00E7797A" w:rsidRPr="00EA2D62">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21463" w14:textId="77777777" w:rsidR="00411E2F" w:rsidRDefault="00411E2F" w:rsidP="00071370">
      <w:pPr>
        <w:spacing w:after="0" w:line="240" w:lineRule="auto"/>
      </w:pPr>
      <w:r>
        <w:separator/>
      </w:r>
    </w:p>
  </w:endnote>
  <w:endnote w:type="continuationSeparator" w:id="0">
    <w:p w14:paraId="54632E74" w14:textId="77777777" w:rsidR="00411E2F" w:rsidRDefault="00411E2F" w:rsidP="00071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0ADA0" w14:textId="77777777" w:rsidR="00411E2F" w:rsidRDefault="00411E2F" w:rsidP="00071370">
      <w:pPr>
        <w:spacing w:after="0" w:line="240" w:lineRule="auto"/>
      </w:pPr>
      <w:r>
        <w:separator/>
      </w:r>
    </w:p>
  </w:footnote>
  <w:footnote w:type="continuationSeparator" w:id="0">
    <w:p w14:paraId="2D3F25D6" w14:textId="77777777" w:rsidR="00411E2F" w:rsidRDefault="00411E2F" w:rsidP="00071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12"/>
      <w:gridCol w:w="3214"/>
    </w:tblGrid>
    <w:tr w:rsidR="0062416E" w:rsidRPr="00994B9E" w14:paraId="33D8F457" w14:textId="77777777" w:rsidTr="00F469E1">
      <w:tc>
        <w:tcPr>
          <w:tcW w:w="5812" w:type="dxa"/>
          <w:vMerge w:val="restart"/>
          <w:hideMark/>
        </w:tcPr>
        <w:p w14:paraId="46FDDC88" w14:textId="77777777" w:rsidR="0062416E" w:rsidRPr="00994B9E" w:rsidRDefault="0062416E" w:rsidP="00071370">
          <w:pPr>
            <w:tabs>
              <w:tab w:val="center" w:pos="4513"/>
              <w:tab w:val="right" w:pos="9026"/>
            </w:tabs>
            <w:spacing w:after="0" w:line="276" w:lineRule="auto"/>
            <w:rPr>
              <w:rFonts w:ascii="Arial" w:eastAsia="Times New Roman" w:hAnsi="Arial" w:cs="Arial"/>
              <w:szCs w:val="20"/>
            </w:rPr>
          </w:pPr>
          <w:r w:rsidRPr="00994B9E">
            <w:rPr>
              <w:rFonts w:ascii="Arial" w:eastAsia="Times New Roman" w:hAnsi="Arial" w:cs="Arial"/>
              <w:b/>
              <w:noProof/>
              <w:sz w:val="24"/>
              <w:szCs w:val="24"/>
              <w:lang w:eastAsia="en-GB"/>
            </w:rPr>
            <w:drawing>
              <wp:inline distT="0" distB="0" distL="0" distR="0" wp14:anchorId="30DAA725" wp14:editId="4F4AFCE0">
                <wp:extent cx="1319530" cy="775335"/>
                <wp:effectExtent l="0" t="0" r="0" b="5715"/>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530" cy="775335"/>
                        </a:xfrm>
                        <a:prstGeom prst="rect">
                          <a:avLst/>
                        </a:prstGeom>
                        <a:noFill/>
                        <a:ln>
                          <a:noFill/>
                        </a:ln>
                      </pic:spPr>
                    </pic:pic>
                  </a:graphicData>
                </a:graphic>
              </wp:inline>
            </w:drawing>
          </w:r>
        </w:p>
      </w:tc>
      <w:tc>
        <w:tcPr>
          <w:tcW w:w="3214" w:type="dxa"/>
          <w:hideMark/>
        </w:tcPr>
        <w:p w14:paraId="140235DC" w14:textId="77777777" w:rsidR="0062416E" w:rsidRPr="00994B9E" w:rsidRDefault="0062416E" w:rsidP="00071370">
          <w:pPr>
            <w:tabs>
              <w:tab w:val="center" w:pos="4513"/>
              <w:tab w:val="right" w:pos="9026"/>
            </w:tabs>
            <w:spacing w:after="0" w:line="276" w:lineRule="auto"/>
            <w:rPr>
              <w:rFonts w:ascii="Arial" w:eastAsia="Times New Roman" w:hAnsi="Arial" w:cs="Arial"/>
              <w:b/>
            </w:rPr>
          </w:pPr>
          <w:r w:rsidRPr="00994B9E">
            <w:rPr>
              <w:rFonts w:ascii="Arial" w:eastAsia="Times New Roman" w:hAnsi="Arial" w:cs="Arial"/>
              <w:b/>
            </w:rPr>
            <w:t xml:space="preserve">Councillors’ Forum </w:t>
          </w:r>
        </w:p>
      </w:tc>
    </w:tr>
    <w:tr w:rsidR="0062416E" w:rsidRPr="00994B9E" w14:paraId="49E38516" w14:textId="77777777" w:rsidTr="00F469E1">
      <w:trPr>
        <w:trHeight w:val="450"/>
      </w:trPr>
      <w:tc>
        <w:tcPr>
          <w:tcW w:w="5812" w:type="dxa"/>
          <w:vMerge/>
          <w:vAlign w:val="center"/>
          <w:hideMark/>
        </w:tcPr>
        <w:p w14:paraId="25228905" w14:textId="77777777" w:rsidR="0062416E" w:rsidRPr="00994B9E" w:rsidRDefault="0062416E" w:rsidP="00071370">
          <w:pPr>
            <w:rPr>
              <w:rFonts w:ascii="Arial" w:hAnsi="Arial" w:cs="Arial"/>
            </w:rPr>
          </w:pPr>
        </w:p>
      </w:tc>
      <w:tc>
        <w:tcPr>
          <w:tcW w:w="3214" w:type="dxa"/>
          <w:hideMark/>
        </w:tcPr>
        <w:p w14:paraId="38EF4F5F" w14:textId="77777777" w:rsidR="0062416E" w:rsidRPr="00994B9E" w:rsidRDefault="0062416E" w:rsidP="00071370">
          <w:pPr>
            <w:tabs>
              <w:tab w:val="center" w:pos="4513"/>
              <w:tab w:val="right" w:pos="9026"/>
            </w:tabs>
            <w:spacing w:before="60" w:after="0" w:line="276" w:lineRule="auto"/>
            <w:rPr>
              <w:rFonts w:ascii="Arial" w:eastAsia="Times New Roman" w:hAnsi="Arial" w:cs="Arial"/>
            </w:rPr>
          </w:pPr>
        </w:p>
        <w:p w14:paraId="4FC4BF16" w14:textId="77777777" w:rsidR="0062416E" w:rsidRPr="00994B9E" w:rsidRDefault="00DA2FEA" w:rsidP="0068367C">
          <w:pPr>
            <w:tabs>
              <w:tab w:val="center" w:pos="4513"/>
              <w:tab w:val="right" w:pos="9026"/>
            </w:tabs>
            <w:spacing w:before="60" w:after="0" w:line="276" w:lineRule="auto"/>
            <w:rPr>
              <w:rFonts w:ascii="Arial" w:eastAsia="Times New Roman" w:hAnsi="Arial" w:cs="Arial"/>
            </w:rPr>
          </w:pPr>
          <w:r>
            <w:rPr>
              <w:rFonts w:ascii="Arial" w:eastAsia="Times New Roman" w:hAnsi="Arial" w:cs="Arial"/>
            </w:rPr>
            <w:t>23 January 2020</w:t>
          </w:r>
        </w:p>
      </w:tc>
    </w:tr>
  </w:tbl>
  <w:p w14:paraId="38756B85" w14:textId="77777777" w:rsidR="0062416E" w:rsidRDefault="00624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B6D"/>
    <w:multiLevelType w:val="hybridMultilevel"/>
    <w:tmpl w:val="1BB09E3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225C08"/>
    <w:multiLevelType w:val="hybridMultilevel"/>
    <w:tmpl w:val="BE125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302D6"/>
    <w:multiLevelType w:val="hybridMultilevel"/>
    <w:tmpl w:val="F3080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D49F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42835"/>
    <w:multiLevelType w:val="hybridMultilevel"/>
    <w:tmpl w:val="46686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5622FF"/>
    <w:multiLevelType w:val="hybridMultilevel"/>
    <w:tmpl w:val="7E807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643ACD"/>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829FB"/>
    <w:multiLevelType w:val="hybridMultilevel"/>
    <w:tmpl w:val="06DA5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A45371"/>
    <w:multiLevelType w:val="multilevel"/>
    <w:tmpl w:val="E82A281E"/>
    <w:lvl w:ilvl="0">
      <w:start w:val="1"/>
      <w:numFmt w:val="decimal"/>
      <w:lvlText w:val="%1."/>
      <w:lvlJc w:val="left"/>
      <w:pPr>
        <w:ind w:left="360" w:hanging="360"/>
      </w:pPr>
      <w:rPr>
        <w:rFonts w:ascii="Arial" w:hAnsi="Arial" w:cs="Arial"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4117EA"/>
    <w:multiLevelType w:val="hybridMultilevel"/>
    <w:tmpl w:val="27AE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F2CD9"/>
    <w:multiLevelType w:val="hybridMultilevel"/>
    <w:tmpl w:val="586CAB8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412D2AAB"/>
    <w:multiLevelType w:val="hybridMultilevel"/>
    <w:tmpl w:val="1472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76CE6"/>
    <w:multiLevelType w:val="multilevel"/>
    <w:tmpl w:val="DD0A561C"/>
    <w:lvl w:ilvl="0">
      <w:start w:val="1"/>
      <w:numFmt w:val="decimal"/>
      <w:lvlText w:val="%1."/>
      <w:lvlJc w:val="left"/>
      <w:pPr>
        <w:ind w:left="360" w:hanging="360"/>
      </w:pPr>
      <w:rPr>
        <w:b w:val="0"/>
      </w:rPr>
    </w:lvl>
    <w:lvl w:ilvl="1">
      <w:start w:val="1"/>
      <w:numFmt w:val="decimal"/>
      <w:lvlText w:val="%1.%2."/>
      <w:lvlJc w:val="left"/>
      <w:pPr>
        <w:ind w:left="1021" w:hanging="661"/>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476926"/>
    <w:multiLevelType w:val="hybridMultilevel"/>
    <w:tmpl w:val="7696E34E"/>
    <w:lvl w:ilvl="0" w:tplc="E9E6B17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0B2F62"/>
    <w:multiLevelType w:val="hybridMultilevel"/>
    <w:tmpl w:val="5F40AA0A"/>
    <w:lvl w:ilvl="0" w:tplc="D7D6A7D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705FA"/>
    <w:multiLevelType w:val="hybridMultilevel"/>
    <w:tmpl w:val="6CEAA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E1D49"/>
    <w:multiLevelType w:val="hybridMultilevel"/>
    <w:tmpl w:val="EDB49E6C"/>
    <w:lvl w:ilvl="0" w:tplc="55782F0A">
      <w:start w:val="1"/>
      <w:numFmt w:val="decimal"/>
      <w:lvlText w:val="%1."/>
      <w:lvlJc w:val="left"/>
      <w:pPr>
        <w:ind w:left="1080" w:hanging="360"/>
      </w:pPr>
      <w:rPr>
        <w:rFonts w:asciiTheme="minorHAnsi" w:hAnsiTheme="minorHAns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A13430"/>
    <w:multiLevelType w:val="hybridMultilevel"/>
    <w:tmpl w:val="4D58A1E6"/>
    <w:lvl w:ilvl="0" w:tplc="930464A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A6EFE"/>
    <w:multiLevelType w:val="multilevel"/>
    <w:tmpl w:val="33F814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D1502FD"/>
    <w:multiLevelType w:val="multilevel"/>
    <w:tmpl w:val="B24EE96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455A4E"/>
    <w:multiLevelType w:val="hybridMultilevel"/>
    <w:tmpl w:val="4434E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B2974"/>
    <w:multiLevelType w:val="hybridMultilevel"/>
    <w:tmpl w:val="F6E8E4F0"/>
    <w:lvl w:ilvl="0" w:tplc="8BE2D8E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9A1990"/>
    <w:multiLevelType w:val="hybridMultilevel"/>
    <w:tmpl w:val="B16274F4"/>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16"/>
  </w:num>
  <w:num w:numId="3">
    <w:abstractNumId w:val="18"/>
  </w:num>
  <w:num w:numId="4">
    <w:abstractNumId w:val="17"/>
  </w:num>
  <w:num w:numId="5">
    <w:abstractNumId w:val="14"/>
  </w:num>
  <w:num w:numId="6">
    <w:abstractNumId w:val="5"/>
  </w:num>
  <w:num w:numId="7">
    <w:abstractNumId w:val="22"/>
  </w:num>
  <w:num w:numId="8">
    <w:abstractNumId w:val="7"/>
  </w:num>
  <w:num w:numId="9">
    <w:abstractNumId w:val="3"/>
  </w:num>
  <w:num w:numId="10">
    <w:abstractNumId w:val="15"/>
  </w:num>
  <w:num w:numId="11">
    <w:abstractNumId w:val="10"/>
  </w:num>
  <w:num w:numId="12">
    <w:abstractNumId w:val="8"/>
  </w:num>
  <w:num w:numId="13">
    <w:abstractNumId w:val="23"/>
  </w:num>
  <w:num w:numId="14">
    <w:abstractNumId w:val="1"/>
  </w:num>
  <w:num w:numId="15">
    <w:abstractNumId w:val="9"/>
  </w:num>
  <w:num w:numId="16">
    <w:abstractNumId w:val="2"/>
  </w:num>
  <w:num w:numId="17">
    <w:abstractNumId w:val="21"/>
  </w:num>
  <w:num w:numId="18">
    <w:abstractNumId w:val="4"/>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0"/>
  </w:num>
  <w:num w:numId="21">
    <w:abstractNumId w:val="12"/>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0"/>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70"/>
    <w:rsid w:val="0000332C"/>
    <w:rsid w:val="00011FD7"/>
    <w:rsid w:val="00025675"/>
    <w:rsid w:val="00027092"/>
    <w:rsid w:val="00037EF5"/>
    <w:rsid w:val="00054FB4"/>
    <w:rsid w:val="00071370"/>
    <w:rsid w:val="00097087"/>
    <w:rsid w:val="000B473A"/>
    <w:rsid w:val="000D3244"/>
    <w:rsid w:val="001026BE"/>
    <w:rsid w:val="00105B1C"/>
    <w:rsid w:val="0010706D"/>
    <w:rsid w:val="0011282E"/>
    <w:rsid w:val="00122467"/>
    <w:rsid w:val="0013490C"/>
    <w:rsid w:val="00136598"/>
    <w:rsid w:val="00140EFC"/>
    <w:rsid w:val="001431D5"/>
    <w:rsid w:val="001446BB"/>
    <w:rsid w:val="00186F12"/>
    <w:rsid w:val="00190263"/>
    <w:rsid w:val="001A0F3A"/>
    <w:rsid w:val="001C67E6"/>
    <w:rsid w:val="001D577B"/>
    <w:rsid w:val="001D7ACA"/>
    <w:rsid w:val="001E5E26"/>
    <w:rsid w:val="001F5207"/>
    <w:rsid w:val="001F5551"/>
    <w:rsid w:val="002011B8"/>
    <w:rsid w:val="00210A76"/>
    <w:rsid w:val="00234F15"/>
    <w:rsid w:val="002568C7"/>
    <w:rsid w:val="0027442B"/>
    <w:rsid w:val="002763DE"/>
    <w:rsid w:val="00276EA5"/>
    <w:rsid w:val="00283933"/>
    <w:rsid w:val="00291564"/>
    <w:rsid w:val="00297886"/>
    <w:rsid w:val="002A5EDB"/>
    <w:rsid w:val="002D7F88"/>
    <w:rsid w:val="002E7193"/>
    <w:rsid w:val="003306F5"/>
    <w:rsid w:val="003416CC"/>
    <w:rsid w:val="00381BAD"/>
    <w:rsid w:val="00381C2B"/>
    <w:rsid w:val="003934F2"/>
    <w:rsid w:val="003A1ADC"/>
    <w:rsid w:val="003A678B"/>
    <w:rsid w:val="003A77ED"/>
    <w:rsid w:val="003B2C57"/>
    <w:rsid w:val="003B3896"/>
    <w:rsid w:val="003C6302"/>
    <w:rsid w:val="003C637B"/>
    <w:rsid w:val="003E1025"/>
    <w:rsid w:val="003E6212"/>
    <w:rsid w:val="00411E2F"/>
    <w:rsid w:val="0046777D"/>
    <w:rsid w:val="00484616"/>
    <w:rsid w:val="004A169E"/>
    <w:rsid w:val="00514541"/>
    <w:rsid w:val="00540D27"/>
    <w:rsid w:val="00553CE9"/>
    <w:rsid w:val="00566A2D"/>
    <w:rsid w:val="00573038"/>
    <w:rsid w:val="005800FC"/>
    <w:rsid w:val="00584036"/>
    <w:rsid w:val="005A7CB5"/>
    <w:rsid w:val="005C10FF"/>
    <w:rsid w:val="005D41C6"/>
    <w:rsid w:val="005E5D98"/>
    <w:rsid w:val="005F3539"/>
    <w:rsid w:val="005F7B82"/>
    <w:rsid w:val="0062416E"/>
    <w:rsid w:val="00630C48"/>
    <w:rsid w:val="0063385D"/>
    <w:rsid w:val="00642ED5"/>
    <w:rsid w:val="00650C10"/>
    <w:rsid w:val="00657EC5"/>
    <w:rsid w:val="00673FA3"/>
    <w:rsid w:val="006758D8"/>
    <w:rsid w:val="00676C54"/>
    <w:rsid w:val="0068284B"/>
    <w:rsid w:val="0068367C"/>
    <w:rsid w:val="00685CC7"/>
    <w:rsid w:val="006871E1"/>
    <w:rsid w:val="00692E5F"/>
    <w:rsid w:val="00693CAC"/>
    <w:rsid w:val="006B2928"/>
    <w:rsid w:val="006B5B06"/>
    <w:rsid w:val="006C1EDF"/>
    <w:rsid w:val="006C3801"/>
    <w:rsid w:val="006C63BE"/>
    <w:rsid w:val="006D1DE6"/>
    <w:rsid w:val="00702006"/>
    <w:rsid w:val="0073198E"/>
    <w:rsid w:val="0073534F"/>
    <w:rsid w:val="00745CC3"/>
    <w:rsid w:val="0076476C"/>
    <w:rsid w:val="0076494E"/>
    <w:rsid w:val="0078363E"/>
    <w:rsid w:val="00791990"/>
    <w:rsid w:val="007920DB"/>
    <w:rsid w:val="007A6665"/>
    <w:rsid w:val="007A7236"/>
    <w:rsid w:val="007B5A16"/>
    <w:rsid w:val="007C2C55"/>
    <w:rsid w:val="007C55DF"/>
    <w:rsid w:val="007E26D3"/>
    <w:rsid w:val="007F34E9"/>
    <w:rsid w:val="007F7C51"/>
    <w:rsid w:val="00821DE6"/>
    <w:rsid w:val="008362A5"/>
    <w:rsid w:val="008D708C"/>
    <w:rsid w:val="008E5D4A"/>
    <w:rsid w:val="008F5C24"/>
    <w:rsid w:val="00900311"/>
    <w:rsid w:val="0090614C"/>
    <w:rsid w:val="00910879"/>
    <w:rsid w:val="009162AA"/>
    <w:rsid w:val="00917555"/>
    <w:rsid w:val="00940670"/>
    <w:rsid w:val="00943005"/>
    <w:rsid w:val="00961402"/>
    <w:rsid w:val="00983C09"/>
    <w:rsid w:val="00987557"/>
    <w:rsid w:val="00993A5E"/>
    <w:rsid w:val="009A0CDF"/>
    <w:rsid w:val="009A109A"/>
    <w:rsid w:val="009C5D5A"/>
    <w:rsid w:val="009C6252"/>
    <w:rsid w:val="009D5C3D"/>
    <w:rsid w:val="009E398D"/>
    <w:rsid w:val="00A178DC"/>
    <w:rsid w:val="00A250D1"/>
    <w:rsid w:val="00A334B3"/>
    <w:rsid w:val="00A544ED"/>
    <w:rsid w:val="00A616AA"/>
    <w:rsid w:val="00AC38A2"/>
    <w:rsid w:val="00AF042D"/>
    <w:rsid w:val="00AF335D"/>
    <w:rsid w:val="00B152A3"/>
    <w:rsid w:val="00B32B26"/>
    <w:rsid w:val="00B35D19"/>
    <w:rsid w:val="00B40065"/>
    <w:rsid w:val="00B71773"/>
    <w:rsid w:val="00B81F0D"/>
    <w:rsid w:val="00B93C84"/>
    <w:rsid w:val="00BA2D4A"/>
    <w:rsid w:val="00BD0087"/>
    <w:rsid w:val="00BE0E96"/>
    <w:rsid w:val="00BE47DD"/>
    <w:rsid w:val="00BF7207"/>
    <w:rsid w:val="00C22D30"/>
    <w:rsid w:val="00C24896"/>
    <w:rsid w:val="00C41B65"/>
    <w:rsid w:val="00C45495"/>
    <w:rsid w:val="00C46315"/>
    <w:rsid w:val="00C721ED"/>
    <w:rsid w:val="00C82E7E"/>
    <w:rsid w:val="00C94735"/>
    <w:rsid w:val="00C96D0C"/>
    <w:rsid w:val="00CB4E1B"/>
    <w:rsid w:val="00CB4F5A"/>
    <w:rsid w:val="00CC29AD"/>
    <w:rsid w:val="00CC52AE"/>
    <w:rsid w:val="00CE3399"/>
    <w:rsid w:val="00CE41E3"/>
    <w:rsid w:val="00D0303E"/>
    <w:rsid w:val="00D30DAD"/>
    <w:rsid w:val="00D3630B"/>
    <w:rsid w:val="00D44DD1"/>
    <w:rsid w:val="00D810D7"/>
    <w:rsid w:val="00D858A3"/>
    <w:rsid w:val="00D9404F"/>
    <w:rsid w:val="00DA2061"/>
    <w:rsid w:val="00DA2FEA"/>
    <w:rsid w:val="00DA4961"/>
    <w:rsid w:val="00DB06F2"/>
    <w:rsid w:val="00DF4BDA"/>
    <w:rsid w:val="00E1601B"/>
    <w:rsid w:val="00E162FC"/>
    <w:rsid w:val="00E26924"/>
    <w:rsid w:val="00E511C5"/>
    <w:rsid w:val="00E5656D"/>
    <w:rsid w:val="00E63231"/>
    <w:rsid w:val="00E7797A"/>
    <w:rsid w:val="00E85DD0"/>
    <w:rsid w:val="00E946F3"/>
    <w:rsid w:val="00E95334"/>
    <w:rsid w:val="00E95F74"/>
    <w:rsid w:val="00E97221"/>
    <w:rsid w:val="00EA2D62"/>
    <w:rsid w:val="00EA488F"/>
    <w:rsid w:val="00EB17F5"/>
    <w:rsid w:val="00ED5005"/>
    <w:rsid w:val="00EF123B"/>
    <w:rsid w:val="00F0527C"/>
    <w:rsid w:val="00F10D1A"/>
    <w:rsid w:val="00F22296"/>
    <w:rsid w:val="00F23E29"/>
    <w:rsid w:val="00F25260"/>
    <w:rsid w:val="00F44910"/>
    <w:rsid w:val="00F457EB"/>
    <w:rsid w:val="00F469E1"/>
    <w:rsid w:val="00F4702E"/>
    <w:rsid w:val="00F52D95"/>
    <w:rsid w:val="00F64D02"/>
    <w:rsid w:val="00F7567A"/>
    <w:rsid w:val="00F95FFA"/>
    <w:rsid w:val="00FB27F3"/>
    <w:rsid w:val="00FB35AD"/>
    <w:rsid w:val="00FC6C67"/>
    <w:rsid w:val="00FD0248"/>
    <w:rsid w:val="00FF4588"/>
    <w:rsid w:val="00FF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A87D"/>
  <w15:chartTrackingRefBased/>
  <w15:docId w15:val="{2AC46AC5-1422-44E1-BD9D-BDCE265F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7B5A16"/>
    <w:pPr>
      <w:spacing w:before="100" w:beforeAutospacing="1" w:after="100" w:afterAutospacing="1" w:line="240" w:lineRule="auto"/>
      <w:outlineLvl w:val="1"/>
    </w:pPr>
    <w:rPr>
      <w:rFonts w:ascii="Calibri" w:hAnsi="Calibri"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uiPriority w:val="99"/>
    <w:rsid w:val="00071370"/>
    <w:pPr>
      <w:spacing w:before="600" w:after="240" w:line="280" w:lineRule="exact"/>
    </w:pPr>
    <w:rPr>
      <w:rFonts w:ascii="Frutiger 55 Roman" w:hAnsi="Frutiger 55 Roman"/>
      <w:b/>
      <w:sz w:val="32"/>
    </w:rPr>
  </w:style>
  <w:style w:type="paragraph" w:styleId="Header">
    <w:name w:val="header"/>
    <w:basedOn w:val="Normal"/>
    <w:link w:val="HeaderChar"/>
    <w:uiPriority w:val="99"/>
    <w:unhideWhenUsed/>
    <w:rsid w:val="00071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370"/>
  </w:style>
  <w:style w:type="paragraph" w:styleId="Footer">
    <w:name w:val="footer"/>
    <w:basedOn w:val="Normal"/>
    <w:link w:val="FooterChar"/>
    <w:uiPriority w:val="99"/>
    <w:unhideWhenUsed/>
    <w:rsid w:val="00071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370"/>
  </w:style>
  <w:style w:type="paragraph" w:styleId="ListParagraph">
    <w:name w:val="List Paragraph"/>
    <w:aliases w:val="F5 List Paragraph"/>
    <w:basedOn w:val="Normal"/>
    <w:link w:val="ListParagraphChar"/>
    <w:uiPriority w:val="34"/>
    <w:qFormat/>
    <w:rsid w:val="00961402"/>
    <w:pPr>
      <w:ind w:left="720"/>
      <w:contextualSpacing/>
    </w:pPr>
  </w:style>
  <w:style w:type="character" w:customStyle="1" w:styleId="ReportTemplate">
    <w:name w:val="Report Template"/>
    <w:uiPriority w:val="1"/>
    <w:qFormat/>
    <w:rsid w:val="00961402"/>
  </w:style>
  <w:style w:type="character" w:customStyle="1" w:styleId="ListParagraphChar">
    <w:name w:val="List Paragraph Char"/>
    <w:aliases w:val="F5 List Paragraph Char"/>
    <w:basedOn w:val="DefaultParagraphFont"/>
    <w:link w:val="ListParagraph"/>
    <w:uiPriority w:val="34"/>
    <w:rsid w:val="00105B1C"/>
  </w:style>
  <w:style w:type="paragraph" w:styleId="BalloonText">
    <w:name w:val="Balloon Text"/>
    <w:basedOn w:val="Normal"/>
    <w:link w:val="BalloonTextChar"/>
    <w:uiPriority w:val="99"/>
    <w:semiHidden/>
    <w:unhideWhenUsed/>
    <w:rsid w:val="00F10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1A"/>
    <w:rPr>
      <w:rFonts w:ascii="Segoe UI" w:hAnsi="Segoe UI" w:cs="Segoe UI"/>
      <w:sz w:val="18"/>
      <w:szCs w:val="18"/>
    </w:rPr>
  </w:style>
  <w:style w:type="character" w:styleId="Hyperlink">
    <w:name w:val="Hyperlink"/>
    <w:basedOn w:val="DefaultParagraphFont"/>
    <w:uiPriority w:val="99"/>
    <w:unhideWhenUsed/>
    <w:rsid w:val="00C96D0C"/>
    <w:rPr>
      <w:color w:val="0563C1"/>
      <w:u w:val="single"/>
    </w:rPr>
  </w:style>
  <w:style w:type="paragraph" w:styleId="CommentText">
    <w:name w:val="annotation text"/>
    <w:basedOn w:val="Normal"/>
    <w:link w:val="CommentTextChar"/>
    <w:uiPriority w:val="99"/>
    <w:semiHidden/>
    <w:unhideWhenUsed/>
    <w:rsid w:val="00C96D0C"/>
    <w:pPr>
      <w:spacing w:line="240" w:lineRule="auto"/>
    </w:pPr>
    <w:rPr>
      <w:sz w:val="20"/>
      <w:szCs w:val="20"/>
    </w:rPr>
  </w:style>
  <w:style w:type="character" w:customStyle="1" w:styleId="CommentTextChar">
    <w:name w:val="Comment Text Char"/>
    <w:basedOn w:val="DefaultParagraphFont"/>
    <w:link w:val="CommentText"/>
    <w:uiPriority w:val="99"/>
    <w:semiHidden/>
    <w:rsid w:val="00C96D0C"/>
    <w:rPr>
      <w:sz w:val="20"/>
      <w:szCs w:val="20"/>
    </w:rPr>
  </w:style>
  <w:style w:type="character" w:customStyle="1" w:styleId="UnresolvedMention1">
    <w:name w:val="Unresolved Mention1"/>
    <w:basedOn w:val="DefaultParagraphFont"/>
    <w:uiPriority w:val="99"/>
    <w:semiHidden/>
    <w:unhideWhenUsed/>
    <w:rsid w:val="0073534F"/>
    <w:rPr>
      <w:color w:val="605E5C"/>
      <w:shd w:val="clear" w:color="auto" w:fill="E1DFDD"/>
    </w:rPr>
  </w:style>
  <w:style w:type="character" w:styleId="CommentReference">
    <w:name w:val="annotation reference"/>
    <w:basedOn w:val="DefaultParagraphFont"/>
    <w:uiPriority w:val="99"/>
    <w:semiHidden/>
    <w:unhideWhenUsed/>
    <w:rsid w:val="00D9404F"/>
    <w:rPr>
      <w:sz w:val="16"/>
      <w:szCs w:val="16"/>
    </w:rPr>
  </w:style>
  <w:style w:type="paragraph" w:styleId="CommentSubject">
    <w:name w:val="annotation subject"/>
    <w:basedOn w:val="CommentText"/>
    <w:next w:val="CommentText"/>
    <w:link w:val="CommentSubjectChar"/>
    <w:uiPriority w:val="99"/>
    <w:semiHidden/>
    <w:unhideWhenUsed/>
    <w:rsid w:val="00D9404F"/>
    <w:rPr>
      <w:b/>
      <w:bCs/>
    </w:rPr>
  </w:style>
  <w:style w:type="character" w:customStyle="1" w:styleId="CommentSubjectChar">
    <w:name w:val="Comment Subject Char"/>
    <w:basedOn w:val="CommentTextChar"/>
    <w:link w:val="CommentSubject"/>
    <w:uiPriority w:val="99"/>
    <w:semiHidden/>
    <w:rsid w:val="00D9404F"/>
    <w:rPr>
      <w:b/>
      <w:bCs/>
      <w:sz w:val="20"/>
      <w:szCs w:val="20"/>
    </w:rPr>
  </w:style>
  <w:style w:type="character" w:styleId="FollowedHyperlink">
    <w:name w:val="FollowedHyperlink"/>
    <w:basedOn w:val="DefaultParagraphFont"/>
    <w:uiPriority w:val="99"/>
    <w:semiHidden/>
    <w:unhideWhenUsed/>
    <w:rsid w:val="00BF7207"/>
    <w:rPr>
      <w:color w:val="954F72" w:themeColor="followedHyperlink"/>
      <w:u w:val="single"/>
    </w:rPr>
  </w:style>
  <w:style w:type="character" w:styleId="Strong">
    <w:name w:val="Strong"/>
    <w:basedOn w:val="DefaultParagraphFont"/>
    <w:uiPriority w:val="22"/>
    <w:qFormat/>
    <w:rsid w:val="00673FA3"/>
    <w:rPr>
      <w:b/>
      <w:bCs/>
    </w:rPr>
  </w:style>
  <w:style w:type="character" w:customStyle="1" w:styleId="Heading2Char">
    <w:name w:val="Heading 2 Char"/>
    <w:basedOn w:val="DefaultParagraphFont"/>
    <w:link w:val="Heading2"/>
    <w:uiPriority w:val="9"/>
    <w:semiHidden/>
    <w:rsid w:val="007B5A16"/>
    <w:rPr>
      <w:rFonts w:ascii="Calibri" w:hAnsi="Calibri" w:cs="Times New Roman"/>
      <w:b/>
      <w:bCs/>
      <w:sz w:val="36"/>
      <w:szCs w:val="36"/>
      <w:lang w:eastAsia="en-GB"/>
    </w:rPr>
  </w:style>
  <w:style w:type="paragraph" w:styleId="NormalWeb">
    <w:name w:val="Normal (Web)"/>
    <w:basedOn w:val="Normal"/>
    <w:uiPriority w:val="99"/>
    <w:semiHidden/>
    <w:unhideWhenUsed/>
    <w:rsid w:val="007B5A1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D5C3D"/>
    <w:rPr>
      <w:rFonts w:asciiTheme="majorHAnsi" w:eastAsiaTheme="majorEastAsia" w:hAnsiTheme="majorHAnsi" w:cstheme="majorBidi"/>
      <w:color w:val="2E74B5" w:themeColor="accent1" w:themeShade="BF"/>
      <w:sz w:val="32"/>
      <w:szCs w:val="32"/>
    </w:rPr>
  </w:style>
  <w:style w:type="character" w:customStyle="1" w:styleId="js-justclicked">
    <w:name w:val="js-justclicked"/>
    <w:basedOn w:val="DefaultParagraphFont"/>
    <w:rsid w:val="009D5C3D"/>
  </w:style>
  <w:style w:type="paragraph" w:styleId="Subtitle">
    <w:name w:val="Subtitle"/>
    <w:basedOn w:val="Normal"/>
    <w:next w:val="Normal"/>
    <w:link w:val="SubtitleChar"/>
    <w:uiPriority w:val="11"/>
    <w:qFormat/>
    <w:rsid w:val="0062416E"/>
    <w:pPr>
      <w:numPr>
        <w:ilvl w:val="1"/>
      </w:numPr>
    </w:pPr>
    <w:rPr>
      <w:rFonts w:ascii="Arial" w:eastAsiaTheme="minorEastAsia" w:hAnsi="Arial"/>
      <w:b/>
      <w:sz w:val="28"/>
    </w:rPr>
  </w:style>
  <w:style w:type="character" w:customStyle="1" w:styleId="SubtitleChar">
    <w:name w:val="Subtitle Char"/>
    <w:basedOn w:val="DefaultParagraphFont"/>
    <w:link w:val="Subtitle"/>
    <w:uiPriority w:val="11"/>
    <w:rsid w:val="0062416E"/>
    <w:rPr>
      <w:rFonts w:ascii="Arial" w:eastAsiaTheme="minorEastAsia" w:hAnsi="Arial"/>
      <w:b/>
      <w:sz w:val="28"/>
    </w:rPr>
  </w:style>
  <w:style w:type="character" w:customStyle="1" w:styleId="UnresolvedMention">
    <w:name w:val="Unresolved Mention"/>
    <w:basedOn w:val="DefaultParagraphFont"/>
    <w:uiPriority w:val="99"/>
    <w:semiHidden/>
    <w:unhideWhenUsed/>
    <w:rsid w:val="00E16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3651">
      <w:bodyDiv w:val="1"/>
      <w:marLeft w:val="0"/>
      <w:marRight w:val="0"/>
      <w:marTop w:val="0"/>
      <w:marBottom w:val="0"/>
      <w:divBdr>
        <w:top w:val="none" w:sz="0" w:space="0" w:color="auto"/>
        <w:left w:val="none" w:sz="0" w:space="0" w:color="auto"/>
        <w:bottom w:val="none" w:sz="0" w:space="0" w:color="auto"/>
        <w:right w:val="none" w:sz="0" w:space="0" w:color="auto"/>
      </w:divBdr>
    </w:div>
    <w:div w:id="266889639">
      <w:bodyDiv w:val="1"/>
      <w:marLeft w:val="0"/>
      <w:marRight w:val="0"/>
      <w:marTop w:val="0"/>
      <w:marBottom w:val="0"/>
      <w:divBdr>
        <w:top w:val="none" w:sz="0" w:space="0" w:color="auto"/>
        <w:left w:val="none" w:sz="0" w:space="0" w:color="auto"/>
        <w:bottom w:val="none" w:sz="0" w:space="0" w:color="auto"/>
        <w:right w:val="none" w:sz="0" w:space="0" w:color="auto"/>
      </w:divBdr>
    </w:div>
    <w:div w:id="311376590">
      <w:bodyDiv w:val="1"/>
      <w:marLeft w:val="0"/>
      <w:marRight w:val="0"/>
      <w:marTop w:val="0"/>
      <w:marBottom w:val="0"/>
      <w:divBdr>
        <w:top w:val="none" w:sz="0" w:space="0" w:color="auto"/>
        <w:left w:val="none" w:sz="0" w:space="0" w:color="auto"/>
        <w:bottom w:val="none" w:sz="0" w:space="0" w:color="auto"/>
        <w:right w:val="none" w:sz="0" w:space="0" w:color="auto"/>
      </w:divBdr>
    </w:div>
    <w:div w:id="393621363">
      <w:bodyDiv w:val="1"/>
      <w:marLeft w:val="0"/>
      <w:marRight w:val="0"/>
      <w:marTop w:val="0"/>
      <w:marBottom w:val="0"/>
      <w:divBdr>
        <w:top w:val="none" w:sz="0" w:space="0" w:color="auto"/>
        <w:left w:val="none" w:sz="0" w:space="0" w:color="auto"/>
        <w:bottom w:val="none" w:sz="0" w:space="0" w:color="auto"/>
        <w:right w:val="none" w:sz="0" w:space="0" w:color="auto"/>
      </w:divBdr>
      <w:divsChild>
        <w:div w:id="837883978">
          <w:marLeft w:val="0"/>
          <w:marRight w:val="0"/>
          <w:marTop w:val="0"/>
          <w:marBottom w:val="0"/>
          <w:divBdr>
            <w:top w:val="none" w:sz="0" w:space="0" w:color="auto"/>
            <w:left w:val="none" w:sz="0" w:space="0" w:color="auto"/>
            <w:bottom w:val="none" w:sz="0" w:space="0" w:color="auto"/>
            <w:right w:val="none" w:sz="0" w:space="0" w:color="auto"/>
          </w:divBdr>
          <w:divsChild>
            <w:div w:id="2123571534">
              <w:marLeft w:val="0"/>
              <w:marRight w:val="0"/>
              <w:marTop w:val="0"/>
              <w:marBottom w:val="0"/>
              <w:divBdr>
                <w:top w:val="none" w:sz="0" w:space="0" w:color="auto"/>
                <w:left w:val="none" w:sz="0" w:space="0" w:color="auto"/>
                <w:bottom w:val="none" w:sz="0" w:space="0" w:color="auto"/>
                <w:right w:val="none" w:sz="0" w:space="0" w:color="auto"/>
              </w:divBdr>
              <w:divsChild>
                <w:div w:id="266426731">
                  <w:marLeft w:val="-225"/>
                  <w:marRight w:val="-225"/>
                  <w:marTop w:val="0"/>
                  <w:marBottom w:val="0"/>
                  <w:divBdr>
                    <w:top w:val="none" w:sz="0" w:space="0" w:color="auto"/>
                    <w:left w:val="none" w:sz="0" w:space="0" w:color="auto"/>
                    <w:bottom w:val="none" w:sz="0" w:space="0" w:color="auto"/>
                    <w:right w:val="none" w:sz="0" w:space="0" w:color="auto"/>
                  </w:divBdr>
                  <w:divsChild>
                    <w:div w:id="2833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04002">
      <w:bodyDiv w:val="1"/>
      <w:marLeft w:val="0"/>
      <w:marRight w:val="0"/>
      <w:marTop w:val="0"/>
      <w:marBottom w:val="0"/>
      <w:divBdr>
        <w:top w:val="none" w:sz="0" w:space="0" w:color="auto"/>
        <w:left w:val="none" w:sz="0" w:space="0" w:color="auto"/>
        <w:bottom w:val="none" w:sz="0" w:space="0" w:color="auto"/>
        <w:right w:val="none" w:sz="0" w:space="0" w:color="auto"/>
      </w:divBdr>
      <w:divsChild>
        <w:div w:id="1616912348">
          <w:marLeft w:val="0"/>
          <w:marRight w:val="0"/>
          <w:marTop w:val="0"/>
          <w:marBottom w:val="0"/>
          <w:divBdr>
            <w:top w:val="none" w:sz="0" w:space="0" w:color="auto"/>
            <w:left w:val="none" w:sz="0" w:space="0" w:color="auto"/>
            <w:bottom w:val="none" w:sz="0" w:space="0" w:color="auto"/>
            <w:right w:val="none" w:sz="0" w:space="0" w:color="auto"/>
          </w:divBdr>
          <w:divsChild>
            <w:div w:id="372922423">
              <w:marLeft w:val="0"/>
              <w:marRight w:val="0"/>
              <w:marTop w:val="0"/>
              <w:marBottom w:val="0"/>
              <w:divBdr>
                <w:top w:val="none" w:sz="0" w:space="0" w:color="auto"/>
                <w:left w:val="none" w:sz="0" w:space="0" w:color="auto"/>
                <w:bottom w:val="none" w:sz="0" w:space="0" w:color="auto"/>
                <w:right w:val="none" w:sz="0" w:space="0" w:color="auto"/>
              </w:divBdr>
              <w:divsChild>
                <w:div w:id="8532796">
                  <w:marLeft w:val="-225"/>
                  <w:marRight w:val="-225"/>
                  <w:marTop w:val="0"/>
                  <w:marBottom w:val="0"/>
                  <w:divBdr>
                    <w:top w:val="none" w:sz="0" w:space="0" w:color="auto"/>
                    <w:left w:val="none" w:sz="0" w:space="0" w:color="auto"/>
                    <w:bottom w:val="none" w:sz="0" w:space="0" w:color="auto"/>
                    <w:right w:val="none" w:sz="0" w:space="0" w:color="auto"/>
                  </w:divBdr>
                  <w:divsChild>
                    <w:div w:id="873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4650">
      <w:bodyDiv w:val="1"/>
      <w:marLeft w:val="0"/>
      <w:marRight w:val="0"/>
      <w:marTop w:val="0"/>
      <w:marBottom w:val="0"/>
      <w:divBdr>
        <w:top w:val="none" w:sz="0" w:space="0" w:color="auto"/>
        <w:left w:val="none" w:sz="0" w:space="0" w:color="auto"/>
        <w:bottom w:val="none" w:sz="0" w:space="0" w:color="auto"/>
        <w:right w:val="none" w:sz="0" w:space="0" w:color="auto"/>
      </w:divBdr>
    </w:div>
    <w:div w:id="565801989">
      <w:bodyDiv w:val="1"/>
      <w:marLeft w:val="0"/>
      <w:marRight w:val="0"/>
      <w:marTop w:val="0"/>
      <w:marBottom w:val="0"/>
      <w:divBdr>
        <w:top w:val="none" w:sz="0" w:space="0" w:color="auto"/>
        <w:left w:val="none" w:sz="0" w:space="0" w:color="auto"/>
        <w:bottom w:val="none" w:sz="0" w:space="0" w:color="auto"/>
        <w:right w:val="none" w:sz="0" w:space="0" w:color="auto"/>
      </w:divBdr>
    </w:div>
    <w:div w:id="584920565">
      <w:bodyDiv w:val="1"/>
      <w:marLeft w:val="0"/>
      <w:marRight w:val="0"/>
      <w:marTop w:val="0"/>
      <w:marBottom w:val="0"/>
      <w:divBdr>
        <w:top w:val="none" w:sz="0" w:space="0" w:color="auto"/>
        <w:left w:val="none" w:sz="0" w:space="0" w:color="auto"/>
        <w:bottom w:val="none" w:sz="0" w:space="0" w:color="auto"/>
        <w:right w:val="none" w:sz="0" w:space="0" w:color="auto"/>
      </w:divBdr>
    </w:div>
    <w:div w:id="665789240">
      <w:bodyDiv w:val="1"/>
      <w:marLeft w:val="0"/>
      <w:marRight w:val="0"/>
      <w:marTop w:val="0"/>
      <w:marBottom w:val="0"/>
      <w:divBdr>
        <w:top w:val="none" w:sz="0" w:space="0" w:color="auto"/>
        <w:left w:val="none" w:sz="0" w:space="0" w:color="auto"/>
        <w:bottom w:val="none" w:sz="0" w:space="0" w:color="auto"/>
        <w:right w:val="none" w:sz="0" w:space="0" w:color="auto"/>
      </w:divBdr>
    </w:div>
    <w:div w:id="678193906">
      <w:bodyDiv w:val="1"/>
      <w:marLeft w:val="0"/>
      <w:marRight w:val="0"/>
      <w:marTop w:val="0"/>
      <w:marBottom w:val="0"/>
      <w:divBdr>
        <w:top w:val="none" w:sz="0" w:space="0" w:color="auto"/>
        <w:left w:val="none" w:sz="0" w:space="0" w:color="auto"/>
        <w:bottom w:val="none" w:sz="0" w:space="0" w:color="auto"/>
        <w:right w:val="none" w:sz="0" w:space="0" w:color="auto"/>
      </w:divBdr>
    </w:div>
    <w:div w:id="723723211">
      <w:bodyDiv w:val="1"/>
      <w:marLeft w:val="0"/>
      <w:marRight w:val="0"/>
      <w:marTop w:val="0"/>
      <w:marBottom w:val="0"/>
      <w:divBdr>
        <w:top w:val="none" w:sz="0" w:space="0" w:color="auto"/>
        <w:left w:val="none" w:sz="0" w:space="0" w:color="auto"/>
        <w:bottom w:val="none" w:sz="0" w:space="0" w:color="auto"/>
        <w:right w:val="none" w:sz="0" w:space="0" w:color="auto"/>
      </w:divBdr>
    </w:div>
    <w:div w:id="751699290">
      <w:bodyDiv w:val="1"/>
      <w:marLeft w:val="0"/>
      <w:marRight w:val="0"/>
      <w:marTop w:val="0"/>
      <w:marBottom w:val="0"/>
      <w:divBdr>
        <w:top w:val="none" w:sz="0" w:space="0" w:color="auto"/>
        <w:left w:val="none" w:sz="0" w:space="0" w:color="auto"/>
        <w:bottom w:val="none" w:sz="0" w:space="0" w:color="auto"/>
        <w:right w:val="none" w:sz="0" w:space="0" w:color="auto"/>
      </w:divBdr>
    </w:div>
    <w:div w:id="879125094">
      <w:bodyDiv w:val="1"/>
      <w:marLeft w:val="0"/>
      <w:marRight w:val="0"/>
      <w:marTop w:val="0"/>
      <w:marBottom w:val="0"/>
      <w:divBdr>
        <w:top w:val="none" w:sz="0" w:space="0" w:color="auto"/>
        <w:left w:val="none" w:sz="0" w:space="0" w:color="auto"/>
        <w:bottom w:val="none" w:sz="0" w:space="0" w:color="auto"/>
        <w:right w:val="none" w:sz="0" w:space="0" w:color="auto"/>
      </w:divBdr>
    </w:div>
    <w:div w:id="880944019">
      <w:bodyDiv w:val="1"/>
      <w:marLeft w:val="0"/>
      <w:marRight w:val="0"/>
      <w:marTop w:val="0"/>
      <w:marBottom w:val="0"/>
      <w:divBdr>
        <w:top w:val="none" w:sz="0" w:space="0" w:color="auto"/>
        <w:left w:val="none" w:sz="0" w:space="0" w:color="auto"/>
        <w:bottom w:val="none" w:sz="0" w:space="0" w:color="auto"/>
        <w:right w:val="none" w:sz="0" w:space="0" w:color="auto"/>
      </w:divBdr>
    </w:div>
    <w:div w:id="901597288">
      <w:bodyDiv w:val="1"/>
      <w:marLeft w:val="0"/>
      <w:marRight w:val="0"/>
      <w:marTop w:val="0"/>
      <w:marBottom w:val="0"/>
      <w:divBdr>
        <w:top w:val="none" w:sz="0" w:space="0" w:color="auto"/>
        <w:left w:val="none" w:sz="0" w:space="0" w:color="auto"/>
        <w:bottom w:val="none" w:sz="0" w:space="0" w:color="auto"/>
        <w:right w:val="none" w:sz="0" w:space="0" w:color="auto"/>
      </w:divBdr>
    </w:div>
    <w:div w:id="1067924256">
      <w:bodyDiv w:val="1"/>
      <w:marLeft w:val="0"/>
      <w:marRight w:val="0"/>
      <w:marTop w:val="0"/>
      <w:marBottom w:val="0"/>
      <w:divBdr>
        <w:top w:val="none" w:sz="0" w:space="0" w:color="auto"/>
        <w:left w:val="none" w:sz="0" w:space="0" w:color="auto"/>
        <w:bottom w:val="none" w:sz="0" w:space="0" w:color="auto"/>
        <w:right w:val="none" w:sz="0" w:space="0" w:color="auto"/>
      </w:divBdr>
    </w:div>
    <w:div w:id="1085034725">
      <w:bodyDiv w:val="1"/>
      <w:marLeft w:val="0"/>
      <w:marRight w:val="0"/>
      <w:marTop w:val="0"/>
      <w:marBottom w:val="0"/>
      <w:divBdr>
        <w:top w:val="none" w:sz="0" w:space="0" w:color="auto"/>
        <w:left w:val="none" w:sz="0" w:space="0" w:color="auto"/>
        <w:bottom w:val="none" w:sz="0" w:space="0" w:color="auto"/>
        <w:right w:val="none" w:sz="0" w:space="0" w:color="auto"/>
      </w:divBdr>
    </w:div>
    <w:div w:id="1092318156">
      <w:bodyDiv w:val="1"/>
      <w:marLeft w:val="0"/>
      <w:marRight w:val="0"/>
      <w:marTop w:val="0"/>
      <w:marBottom w:val="0"/>
      <w:divBdr>
        <w:top w:val="none" w:sz="0" w:space="0" w:color="auto"/>
        <w:left w:val="none" w:sz="0" w:space="0" w:color="auto"/>
        <w:bottom w:val="none" w:sz="0" w:space="0" w:color="auto"/>
        <w:right w:val="none" w:sz="0" w:space="0" w:color="auto"/>
      </w:divBdr>
      <w:divsChild>
        <w:div w:id="1146168025">
          <w:marLeft w:val="0"/>
          <w:marRight w:val="0"/>
          <w:marTop w:val="0"/>
          <w:marBottom w:val="0"/>
          <w:divBdr>
            <w:top w:val="none" w:sz="0" w:space="0" w:color="auto"/>
            <w:left w:val="none" w:sz="0" w:space="0" w:color="auto"/>
            <w:bottom w:val="none" w:sz="0" w:space="0" w:color="auto"/>
            <w:right w:val="none" w:sz="0" w:space="0" w:color="auto"/>
          </w:divBdr>
          <w:divsChild>
            <w:div w:id="390422660">
              <w:marLeft w:val="0"/>
              <w:marRight w:val="0"/>
              <w:marTop w:val="0"/>
              <w:marBottom w:val="0"/>
              <w:divBdr>
                <w:top w:val="none" w:sz="0" w:space="0" w:color="auto"/>
                <w:left w:val="none" w:sz="0" w:space="0" w:color="auto"/>
                <w:bottom w:val="none" w:sz="0" w:space="0" w:color="auto"/>
                <w:right w:val="none" w:sz="0" w:space="0" w:color="auto"/>
              </w:divBdr>
              <w:divsChild>
                <w:div w:id="590041184">
                  <w:marLeft w:val="-225"/>
                  <w:marRight w:val="-225"/>
                  <w:marTop w:val="0"/>
                  <w:marBottom w:val="0"/>
                  <w:divBdr>
                    <w:top w:val="none" w:sz="0" w:space="0" w:color="auto"/>
                    <w:left w:val="none" w:sz="0" w:space="0" w:color="auto"/>
                    <w:bottom w:val="none" w:sz="0" w:space="0" w:color="auto"/>
                    <w:right w:val="none" w:sz="0" w:space="0" w:color="auto"/>
                  </w:divBdr>
                  <w:divsChild>
                    <w:div w:id="43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7803">
      <w:bodyDiv w:val="1"/>
      <w:marLeft w:val="0"/>
      <w:marRight w:val="0"/>
      <w:marTop w:val="0"/>
      <w:marBottom w:val="0"/>
      <w:divBdr>
        <w:top w:val="none" w:sz="0" w:space="0" w:color="auto"/>
        <w:left w:val="none" w:sz="0" w:space="0" w:color="auto"/>
        <w:bottom w:val="none" w:sz="0" w:space="0" w:color="auto"/>
        <w:right w:val="none" w:sz="0" w:space="0" w:color="auto"/>
      </w:divBdr>
    </w:div>
    <w:div w:id="1232354661">
      <w:bodyDiv w:val="1"/>
      <w:marLeft w:val="0"/>
      <w:marRight w:val="0"/>
      <w:marTop w:val="0"/>
      <w:marBottom w:val="0"/>
      <w:divBdr>
        <w:top w:val="none" w:sz="0" w:space="0" w:color="auto"/>
        <w:left w:val="none" w:sz="0" w:space="0" w:color="auto"/>
        <w:bottom w:val="none" w:sz="0" w:space="0" w:color="auto"/>
        <w:right w:val="none" w:sz="0" w:space="0" w:color="auto"/>
      </w:divBdr>
    </w:div>
    <w:div w:id="1291473082">
      <w:bodyDiv w:val="1"/>
      <w:marLeft w:val="0"/>
      <w:marRight w:val="0"/>
      <w:marTop w:val="0"/>
      <w:marBottom w:val="0"/>
      <w:divBdr>
        <w:top w:val="none" w:sz="0" w:space="0" w:color="auto"/>
        <w:left w:val="none" w:sz="0" w:space="0" w:color="auto"/>
        <w:bottom w:val="none" w:sz="0" w:space="0" w:color="auto"/>
        <w:right w:val="none" w:sz="0" w:space="0" w:color="auto"/>
      </w:divBdr>
    </w:div>
    <w:div w:id="1299190469">
      <w:bodyDiv w:val="1"/>
      <w:marLeft w:val="0"/>
      <w:marRight w:val="0"/>
      <w:marTop w:val="0"/>
      <w:marBottom w:val="0"/>
      <w:divBdr>
        <w:top w:val="none" w:sz="0" w:space="0" w:color="auto"/>
        <w:left w:val="none" w:sz="0" w:space="0" w:color="auto"/>
        <w:bottom w:val="none" w:sz="0" w:space="0" w:color="auto"/>
        <w:right w:val="none" w:sz="0" w:space="0" w:color="auto"/>
      </w:divBdr>
    </w:div>
    <w:div w:id="1380594949">
      <w:bodyDiv w:val="1"/>
      <w:marLeft w:val="0"/>
      <w:marRight w:val="0"/>
      <w:marTop w:val="0"/>
      <w:marBottom w:val="0"/>
      <w:divBdr>
        <w:top w:val="none" w:sz="0" w:space="0" w:color="auto"/>
        <w:left w:val="none" w:sz="0" w:space="0" w:color="auto"/>
        <w:bottom w:val="none" w:sz="0" w:space="0" w:color="auto"/>
        <w:right w:val="none" w:sz="0" w:space="0" w:color="auto"/>
      </w:divBdr>
    </w:div>
    <w:div w:id="1395466709">
      <w:bodyDiv w:val="1"/>
      <w:marLeft w:val="0"/>
      <w:marRight w:val="0"/>
      <w:marTop w:val="0"/>
      <w:marBottom w:val="0"/>
      <w:divBdr>
        <w:top w:val="none" w:sz="0" w:space="0" w:color="auto"/>
        <w:left w:val="none" w:sz="0" w:space="0" w:color="auto"/>
        <w:bottom w:val="none" w:sz="0" w:space="0" w:color="auto"/>
        <w:right w:val="none" w:sz="0" w:space="0" w:color="auto"/>
      </w:divBdr>
    </w:div>
    <w:div w:id="1480002793">
      <w:bodyDiv w:val="1"/>
      <w:marLeft w:val="0"/>
      <w:marRight w:val="0"/>
      <w:marTop w:val="0"/>
      <w:marBottom w:val="0"/>
      <w:divBdr>
        <w:top w:val="none" w:sz="0" w:space="0" w:color="auto"/>
        <w:left w:val="none" w:sz="0" w:space="0" w:color="auto"/>
        <w:bottom w:val="none" w:sz="0" w:space="0" w:color="auto"/>
        <w:right w:val="none" w:sz="0" w:space="0" w:color="auto"/>
      </w:divBdr>
    </w:div>
    <w:div w:id="1486047522">
      <w:bodyDiv w:val="1"/>
      <w:marLeft w:val="0"/>
      <w:marRight w:val="0"/>
      <w:marTop w:val="0"/>
      <w:marBottom w:val="0"/>
      <w:divBdr>
        <w:top w:val="none" w:sz="0" w:space="0" w:color="auto"/>
        <w:left w:val="none" w:sz="0" w:space="0" w:color="auto"/>
        <w:bottom w:val="none" w:sz="0" w:space="0" w:color="auto"/>
        <w:right w:val="none" w:sz="0" w:space="0" w:color="auto"/>
      </w:divBdr>
      <w:divsChild>
        <w:div w:id="538591376">
          <w:marLeft w:val="0"/>
          <w:marRight w:val="0"/>
          <w:marTop w:val="0"/>
          <w:marBottom w:val="0"/>
          <w:divBdr>
            <w:top w:val="none" w:sz="0" w:space="0" w:color="auto"/>
            <w:left w:val="none" w:sz="0" w:space="0" w:color="auto"/>
            <w:bottom w:val="none" w:sz="0" w:space="0" w:color="auto"/>
            <w:right w:val="none" w:sz="0" w:space="0" w:color="auto"/>
          </w:divBdr>
          <w:divsChild>
            <w:div w:id="762529301">
              <w:marLeft w:val="0"/>
              <w:marRight w:val="0"/>
              <w:marTop w:val="0"/>
              <w:marBottom w:val="0"/>
              <w:divBdr>
                <w:top w:val="none" w:sz="0" w:space="0" w:color="auto"/>
                <w:left w:val="none" w:sz="0" w:space="0" w:color="auto"/>
                <w:bottom w:val="none" w:sz="0" w:space="0" w:color="auto"/>
                <w:right w:val="none" w:sz="0" w:space="0" w:color="auto"/>
              </w:divBdr>
              <w:divsChild>
                <w:div w:id="560990376">
                  <w:marLeft w:val="-225"/>
                  <w:marRight w:val="-225"/>
                  <w:marTop w:val="0"/>
                  <w:marBottom w:val="0"/>
                  <w:divBdr>
                    <w:top w:val="none" w:sz="0" w:space="0" w:color="auto"/>
                    <w:left w:val="none" w:sz="0" w:space="0" w:color="auto"/>
                    <w:bottom w:val="none" w:sz="0" w:space="0" w:color="auto"/>
                    <w:right w:val="none" w:sz="0" w:space="0" w:color="auto"/>
                  </w:divBdr>
                  <w:divsChild>
                    <w:div w:id="939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7435">
      <w:bodyDiv w:val="1"/>
      <w:marLeft w:val="0"/>
      <w:marRight w:val="0"/>
      <w:marTop w:val="0"/>
      <w:marBottom w:val="0"/>
      <w:divBdr>
        <w:top w:val="none" w:sz="0" w:space="0" w:color="auto"/>
        <w:left w:val="none" w:sz="0" w:space="0" w:color="auto"/>
        <w:bottom w:val="none" w:sz="0" w:space="0" w:color="auto"/>
        <w:right w:val="none" w:sz="0" w:space="0" w:color="auto"/>
      </w:divBdr>
      <w:divsChild>
        <w:div w:id="1288123739">
          <w:marLeft w:val="0"/>
          <w:marRight w:val="0"/>
          <w:marTop w:val="0"/>
          <w:marBottom w:val="0"/>
          <w:divBdr>
            <w:top w:val="none" w:sz="0" w:space="0" w:color="auto"/>
            <w:left w:val="none" w:sz="0" w:space="0" w:color="auto"/>
            <w:bottom w:val="none" w:sz="0" w:space="0" w:color="auto"/>
            <w:right w:val="none" w:sz="0" w:space="0" w:color="auto"/>
          </w:divBdr>
          <w:divsChild>
            <w:div w:id="154761333">
              <w:marLeft w:val="0"/>
              <w:marRight w:val="0"/>
              <w:marTop w:val="0"/>
              <w:marBottom w:val="0"/>
              <w:divBdr>
                <w:top w:val="none" w:sz="0" w:space="0" w:color="auto"/>
                <w:left w:val="none" w:sz="0" w:space="0" w:color="auto"/>
                <w:bottom w:val="none" w:sz="0" w:space="0" w:color="auto"/>
                <w:right w:val="none" w:sz="0" w:space="0" w:color="auto"/>
              </w:divBdr>
              <w:divsChild>
                <w:div w:id="1530996225">
                  <w:marLeft w:val="-225"/>
                  <w:marRight w:val="-225"/>
                  <w:marTop w:val="0"/>
                  <w:marBottom w:val="0"/>
                  <w:divBdr>
                    <w:top w:val="none" w:sz="0" w:space="0" w:color="auto"/>
                    <w:left w:val="none" w:sz="0" w:space="0" w:color="auto"/>
                    <w:bottom w:val="none" w:sz="0" w:space="0" w:color="auto"/>
                    <w:right w:val="none" w:sz="0" w:space="0" w:color="auto"/>
                  </w:divBdr>
                  <w:divsChild>
                    <w:div w:id="1909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6558">
      <w:bodyDiv w:val="1"/>
      <w:marLeft w:val="0"/>
      <w:marRight w:val="0"/>
      <w:marTop w:val="0"/>
      <w:marBottom w:val="0"/>
      <w:divBdr>
        <w:top w:val="none" w:sz="0" w:space="0" w:color="auto"/>
        <w:left w:val="none" w:sz="0" w:space="0" w:color="auto"/>
        <w:bottom w:val="none" w:sz="0" w:space="0" w:color="auto"/>
        <w:right w:val="none" w:sz="0" w:space="0" w:color="auto"/>
      </w:divBdr>
    </w:div>
    <w:div w:id="1887523630">
      <w:bodyDiv w:val="1"/>
      <w:marLeft w:val="0"/>
      <w:marRight w:val="0"/>
      <w:marTop w:val="0"/>
      <w:marBottom w:val="0"/>
      <w:divBdr>
        <w:top w:val="none" w:sz="0" w:space="0" w:color="auto"/>
        <w:left w:val="none" w:sz="0" w:space="0" w:color="auto"/>
        <w:bottom w:val="none" w:sz="0" w:space="0" w:color="auto"/>
        <w:right w:val="none" w:sz="0" w:space="0" w:color="auto"/>
      </w:divBdr>
    </w:div>
    <w:div w:id="1913076277">
      <w:bodyDiv w:val="1"/>
      <w:marLeft w:val="0"/>
      <w:marRight w:val="0"/>
      <w:marTop w:val="0"/>
      <w:marBottom w:val="0"/>
      <w:divBdr>
        <w:top w:val="none" w:sz="0" w:space="0" w:color="auto"/>
        <w:left w:val="none" w:sz="0" w:space="0" w:color="auto"/>
        <w:bottom w:val="none" w:sz="0" w:space="0" w:color="auto"/>
        <w:right w:val="none" w:sz="0" w:space="0" w:color="auto"/>
      </w:divBdr>
    </w:div>
    <w:div w:id="1955165561">
      <w:bodyDiv w:val="1"/>
      <w:marLeft w:val="0"/>
      <w:marRight w:val="0"/>
      <w:marTop w:val="0"/>
      <w:marBottom w:val="0"/>
      <w:divBdr>
        <w:top w:val="none" w:sz="0" w:space="0" w:color="auto"/>
        <w:left w:val="none" w:sz="0" w:space="0" w:color="auto"/>
        <w:bottom w:val="none" w:sz="0" w:space="0" w:color="auto"/>
        <w:right w:val="none" w:sz="0" w:space="0" w:color="auto"/>
      </w:divBdr>
      <w:divsChild>
        <w:div w:id="1917520020">
          <w:marLeft w:val="0"/>
          <w:marRight w:val="0"/>
          <w:marTop w:val="0"/>
          <w:marBottom w:val="0"/>
          <w:divBdr>
            <w:top w:val="none" w:sz="0" w:space="0" w:color="auto"/>
            <w:left w:val="none" w:sz="0" w:space="0" w:color="auto"/>
            <w:bottom w:val="none" w:sz="0" w:space="0" w:color="auto"/>
            <w:right w:val="none" w:sz="0" w:space="0" w:color="auto"/>
          </w:divBdr>
          <w:divsChild>
            <w:div w:id="370738042">
              <w:marLeft w:val="0"/>
              <w:marRight w:val="0"/>
              <w:marTop w:val="0"/>
              <w:marBottom w:val="0"/>
              <w:divBdr>
                <w:top w:val="none" w:sz="0" w:space="0" w:color="auto"/>
                <w:left w:val="none" w:sz="0" w:space="0" w:color="auto"/>
                <w:bottom w:val="none" w:sz="0" w:space="0" w:color="auto"/>
                <w:right w:val="none" w:sz="0" w:space="0" w:color="auto"/>
              </w:divBdr>
              <w:divsChild>
                <w:div w:id="148207368">
                  <w:marLeft w:val="-225"/>
                  <w:marRight w:val="-225"/>
                  <w:marTop w:val="0"/>
                  <w:marBottom w:val="0"/>
                  <w:divBdr>
                    <w:top w:val="none" w:sz="0" w:space="0" w:color="auto"/>
                    <w:left w:val="none" w:sz="0" w:space="0" w:color="auto"/>
                    <w:bottom w:val="none" w:sz="0" w:space="0" w:color="auto"/>
                    <w:right w:val="none" w:sz="0" w:space="0" w:color="auto"/>
                  </w:divBdr>
                  <w:divsChild>
                    <w:div w:id="9004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nhmICwjg7IGl9DGi8VcY9" TargetMode="External"/><Relationship Id="rId18" Type="http://schemas.openxmlformats.org/officeDocument/2006/relationships/hyperlink" Target="https://protect-eu.mimecast.com/s/I-6OCElQWI34MQ3iLUDX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ocal.gov.uk/councils-leading-way-digital-inclusion" TargetMode="External"/><Relationship Id="rId7" Type="http://schemas.openxmlformats.org/officeDocument/2006/relationships/webSettings" Target="webSettings.xml"/><Relationship Id="rId12" Type="http://schemas.openxmlformats.org/officeDocument/2006/relationships/hyperlink" Target="https://beacouncillor.co.uk/your-council/" TargetMode="External"/><Relationship Id="rId17" Type="http://schemas.openxmlformats.org/officeDocument/2006/relationships/hyperlink" Target="https://lgaevents.local.gov.uk/lga/frontend/reg/thome.csp?pageID=263589&amp;eventID=776&amp;CSPCHD=0000010000002INrlHHQPAr2DgSv466fTRwuajTjqs_WKj2KkV" TargetMode="External"/><Relationship Id="rId25" Type="http://schemas.openxmlformats.org/officeDocument/2006/relationships/hyperlink" Target="mailto:Dennis.Skinner@local.gov.uk" TargetMode="External"/><Relationship Id="rId2" Type="http://schemas.openxmlformats.org/officeDocument/2006/relationships/customXml" Target="../customXml/item2.xml"/><Relationship Id="rId16" Type="http://schemas.openxmlformats.org/officeDocument/2006/relationships/hyperlink" Target="https://local.gov.uk/our-support/climate-change" TargetMode="External"/><Relationship Id="rId20" Type="http://schemas.openxmlformats.org/officeDocument/2006/relationships/hyperlink" Target="https://about.esd.org.uk/news/use-artificial-intelligence-and-predictive-analytics-local-govern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national-graduate-development-programme" TargetMode="External"/><Relationship Id="rId24" Type="http://schemas.openxmlformats.org/officeDocument/2006/relationships/hyperlink" Target="https://www.lgafirst.co.uk" TargetMode="External"/><Relationship Id="rId5" Type="http://schemas.openxmlformats.org/officeDocument/2006/relationships/styles" Target="styles.xml"/><Relationship Id="rId15" Type="http://schemas.openxmlformats.org/officeDocument/2006/relationships/hyperlink" Target="mailto:heather.wills@local.gov.uk" TargetMode="External"/><Relationship Id="rId23" Type="http://schemas.openxmlformats.org/officeDocument/2006/relationships/hyperlink" Target="https://www.local.gov.uk/lga-announces-behavioural-insights-programme-has-awarded-funding-eight-councils" TargetMode="External"/><Relationship Id="rId28" Type="http://schemas.openxmlformats.org/officeDocument/2006/relationships/theme" Target="theme/theme1.xml"/><Relationship Id="rId10" Type="http://schemas.openxmlformats.org/officeDocument/2006/relationships/hyperlink" Target="file:///C:\Users\Lusi.Manukyan\AppData\Local\Microsoft\Windows\INetCache\Content.Outlook\815SP9TI\1.%09https:\www.local.gov.uk\our-support\highlighting-political-leadership\leadership-essentials" TargetMode="External"/><Relationship Id="rId19" Type="http://schemas.openxmlformats.org/officeDocument/2006/relationships/hyperlink" Target="https://about.esd.org.uk/news/lga-masterclass-briefing-days-data-digital-elected-memb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sites/default/files/documents/Half%20year%20report%20Final.pdf" TargetMode="External"/><Relationship Id="rId22" Type="http://schemas.openxmlformats.org/officeDocument/2006/relationships/hyperlink" Target="https://www.local.gov.uk/councils-participate-24-hour-social-media-celebration-showcasing-vital-local-government-servic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e2d8b33-93e9-4cb7-9123-89740574f838" xsi:nil="true"/>
    <Project_x0020_Keywords xmlns="7a90dde2-a596-4635-9202-ee9c17a8ad0b" xsi:nil="true"/>
    <Date xmlns="7a90dde2-a596-4635-9202-ee9c17a8a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398327F282A548AEFFA0695D9CFBEE" ma:contentTypeVersion="12" ma:contentTypeDescription="Create a new document." ma:contentTypeScope="" ma:versionID="dc53f7088517221e6c0d000f522952cc">
  <xsd:schema xmlns:xsd="http://www.w3.org/2001/XMLSchema" xmlns:xs="http://www.w3.org/2001/XMLSchema" xmlns:p="http://schemas.microsoft.com/office/2006/metadata/properties" xmlns:ns2="be2d8b33-93e9-4cb7-9123-89740574f838" xmlns:ns3="7a90dde2-a596-4635-9202-ee9c17a8ad0b" targetNamespace="http://schemas.microsoft.com/office/2006/metadata/properties" ma:root="true" ma:fieldsID="aff66504a23a5d0e0651777ebeb59b79" ns2:_="" ns3:_="">
    <xsd:import namespace="be2d8b33-93e9-4cb7-9123-89740574f838"/>
    <xsd:import namespace="7a90dde2-a596-4635-9202-ee9c17a8ad0b"/>
    <xsd:element name="properties">
      <xsd:complexType>
        <xsd:sequence>
          <xsd:element name="documentManagement">
            <xsd:complexType>
              <xsd:all>
                <xsd:element ref="ns2:Document_x0020_Type" minOccurs="0"/>
                <xsd:element ref="ns3:Project_x0020_Keywords" minOccurs="0"/>
                <xsd:element ref="ns3:Dat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8b33-93e9-4cb7-9123-89740574f838"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90dde2-a596-4635-9202-ee9c17a8ad0b" elementFormDefault="qualified">
    <xsd:import namespace="http://schemas.microsoft.com/office/2006/documentManagement/types"/>
    <xsd:import namespace="http://schemas.microsoft.com/office/infopath/2007/PartnerControls"/>
    <xsd:element name="Project_x0020_Keywords" ma:index="9" nillable="true" ma:displayName="Project Keywords" ma:format="Dropdown" ma:internalName="Project_x0020_Keywords" ma:readOnly="false">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0" nillable="true" ma:displayName="Date" ma:format="DateOnly" ma:internalName="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AD9334-FD3A-4664-A1DD-04D570945884}">
  <ds:schemaRefs>
    <ds:schemaRef ds:uri="be2d8b33-93e9-4cb7-9123-89740574f838"/>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7a90dde2-a596-4635-9202-ee9c17a8ad0b"/>
    <ds:schemaRef ds:uri="http://purl.org/dc/terms/"/>
  </ds:schemaRefs>
</ds:datastoreItem>
</file>

<file path=customXml/itemProps2.xml><?xml version="1.0" encoding="utf-8"?>
<ds:datastoreItem xmlns:ds="http://schemas.openxmlformats.org/officeDocument/2006/customXml" ds:itemID="{5DAA9709-8BF7-4A99-B502-BD6D2CB6AD67}">
  <ds:schemaRefs>
    <ds:schemaRef ds:uri="http://schemas.microsoft.com/sharepoint/v3/contenttype/forms"/>
  </ds:schemaRefs>
</ds:datastoreItem>
</file>

<file path=customXml/itemProps3.xml><?xml version="1.0" encoding="utf-8"?>
<ds:datastoreItem xmlns:ds="http://schemas.openxmlformats.org/officeDocument/2006/customXml" ds:itemID="{3FA3980F-C4EA-4F87-9C23-164D8DBD3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8b33-93e9-4cb7-9123-89740574f838"/>
    <ds:schemaRef ds:uri="7a90dde2-a596-4635-9202-ee9c17a8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11B6643A</Template>
  <TotalTime>0</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Thomas French</cp:lastModifiedBy>
  <cp:revision>3</cp:revision>
  <cp:lastPrinted>2020-01-13T15:52:00Z</cp:lastPrinted>
  <dcterms:created xsi:type="dcterms:W3CDTF">2020-01-17T11:35:00Z</dcterms:created>
  <dcterms:modified xsi:type="dcterms:W3CDTF">2020-01-17T15:30:00Z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0x0101008E398327F282A548AEFFA0695D9CFBEE</vt:lpwstr>
  </property>
  <property fmtid="{D5CDD505-2E9C-101B-9397-08002B2CF9AE}" pid="3" name="TaxKeyword">
    <vt:lpwstr/>
  </property>
  <property fmtid="{D5CDD505-2E9C-101B-9397-08002B2CF9AE}" pid="4" name="WorkflowChangePath">
    <vt:lpwstr>8a077446-872f-4862-be83-4e80f10e3066,2;</vt:lpwstr>
  </property>
</Properties>
</file>